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9C1" w:rsidRDefault="005A19C1" w:rsidP="005A19C1">
      <w:pPr>
        <w:spacing w:after="0" w:line="240" w:lineRule="auto"/>
        <w:jc w:val="center"/>
        <w:rPr>
          <w:rFonts w:ascii="Arial" w:hAnsi="Arial" w:cs="Arial"/>
          <w:b/>
          <w:bCs/>
        </w:rPr>
      </w:pPr>
      <w:r>
        <w:rPr>
          <w:rFonts w:ascii="Arial" w:hAnsi="Arial" w:cs="Arial"/>
          <w:b/>
          <w:bCs/>
        </w:rPr>
        <w:t xml:space="preserve">Město Blansko </w:t>
      </w:r>
    </w:p>
    <w:p w:rsidR="005A19C1" w:rsidRDefault="005A19C1" w:rsidP="005A19C1">
      <w:pPr>
        <w:spacing w:after="0" w:line="240" w:lineRule="auto"/>
        <w:jc w:val="center"/>
        <w:rPr>
          <w:rFonts w:ascii="Arial" w:hAnsi="Arial" w:cs="Arial"/>
          <w:b/>
          <w:bCs/>
        </w:rPr>
      </w:pPr>
      <w:r>
        <w:rPr>
          <w:rFonts w:ascii="Arial" w:hAnsi="Arial" w:cs="Arial"/>
          <w:b/>
          <w:bCs/>
        </w:rPr>
        <w:t xml:space="preserve">náměstí Svobody 32/3, 678 01  Blansko </w:t>
      </w:r>
    </w:p>
    <w:p w:rsidR="005A19C1" w:rsidRDefault="005A19C1" w:rsidP="005A19C1">
      <w:pPr>
        <w:spacing w:after="0" w:line="240" w:lineRule="auto"/>
        <w:jc w:val="center"/>
        <w:rPr>
          <w:rFonts w:ascii="Arial" w:hAnsi="Arial" w:cs="Arial"/>
          <w:b/>
          <w:bCs/>
        </w:rPr>
      </w:pPr>
      <w:r>
        <w:rPr>
          <w:rFonts w:ascii="Arial" w:hAnsi="Arial" w:cs="Arial"/>
          <w:b/>
          <w:bCs/>
        </w:rPr>
        <w:t>telefon: 516 775 163, 775 870 792</w:t>
      </w:r>
    </w:p>
    <w:p w:rsidR="005A19C1" w:rsidRDefault="005A19C1" w:rsidP="005A19C1">
      <w:pPr>
        <w:spacing w:after="0" w:line="240" w:lineRule="auto"/>
        <w:rPr>
          <w:rFonts w:ascii="Arial" w:hAnsi="Arial" w:cs="Arial"/>
        </w:rPr>
      </w:pPr>
    </w:p>
    <w:p w:rsidR="005A19C1" w:rsidRDefault="005A19C1" w:rsidP="005A19C1">
      <w:pPr>
        <w:spacing w:after="0" w:line="240" w:lineRule="auto"/>
        <w:jc w:val="center"/>
        <w:rPr>
          <w:rFonts w:ascii="Arial" w:hAnsi="Arial" w:cs="Arial"/>
          <w:b/>
          <w:bCs/>
        </w:rPr>
      </w:pPr>
      <w:r>
        <w:rPr>
          <w:rFonts w:ascii="Arial" w:hAnsi="Arial" w:cs="Arial"/>
          <w:b/>
          <w:bCs/>
        </w:rPr>
        <w:t xml:space="preserve">Tisková zpráva </w:t>
      </w:r>
    </w:p>
    <w:p w:rsidR="005A19C1" w:rsidRDefault="005A19C1" w:rsidP="005A19C1">
      <w:pPr>
        <w:spacing w:after="0" w:line="240" w:lineRule="auto"/>
        <w:jc w:val="center"/>
        <w:rPr>
          <w:rFonts w:ascii="Arial" w:hAnsi="Arial" w:cs="Arial"/>
          <w:b/>
          <w:bCs/>
        </w:rPr>
      </w:pPr>
      <w:r>
        <w:rPr>
          <w:rFonts w:ascii="Arial" w:hAnsi="Arial" w:cs="Arial"/>
          <w:b/>
          <w:bCs/>
        </w:rPr>
        <w:t xml:space="preserve"> vydaná 24.5</w:t>
      </w:r>
      <w:bookmarkStart w:id="0" w:name="_GoBack"/>
      <w:bookmarkEnd w:id="0"/>
      <w:r>
        <w:rPr>
          <w:rFonts w:ascii="Arial" w:hAnsi="Arial" w:cs="Arial"/>
          <w:b/>
          <w:bCs/>
        </w:rPr>
        <w:t>.2019</w:t>
      </w:r>
    </w:p>
    <w:p w:rsidR="005A19C1" w:rsidRDefault="005A19C1" w:rsidP="00B76C89">
      <w:pPr>
        <w:pStyle w:val="Nadpis3"/>
        <w:rPr>
          <w:rFonts w:ascii="Arial" w:hAnsi="Arial" w:cs="Arial"/>
          <w:b/>
          <w:color w:val="auto"/>
          <w:sz w:val="22"/>
          <w:szCs w:val="22"/>
          <w:u w:val="single"/>
        </w:rPr>
      </w:pPr>
    </w:p>
    <w:p w:rsidR="00B76C89" w:rsidRPr="00FD17C8" w:rsidRDefault="00B76C89" w:rsidP="00B76C89">
      <w:pPr>
        <w:pStyle w:val="Nadpis3"/>
        <w:rPr>
          <w:rFonts w:ascii="Arial" w:hAnsi="Arial" w:cs="Arial"/>
          <w:b/>
          <w:color w:val="auto"/>
          <w:sz w:val="22"/>
          <w:szCs w:val="22"/>
          <w:u w:val="single"/>
        </w:rPr>
      </w:pPr>
      <w:r w:rsidRPr="00FD17C8">
        <w:rPr>
          <w:rFonts w:ascii="Arial" w:hAnsi="Arial" w:cs="Arial"/>
          <w:b/>
          <w:color w:val="auto"/>
          <w:sz w:val="22"/>
          <w:szCs w:val="22"/>
          <w:u w:val="single"/>
        </w:rPr>
        <w:t>Specializovaná pomoc pro osoby s psychickými potížemi v regionu Blansko</w:t>
      </w:r>
    </w:p>
    <w:p w:rsidR="00B76C89" w:rsidRDefault="00B76C89" w:rsidP="004D1CAA">
      <w:pPr>
        <w:jc w:val="both"/>
        <w:rPr>
          <w:rFonts w:ascii="Arial" w:hAnsi="Arial" w:cs="Arial"/>
        </w:rPr>
      </w:pPr>
      <w:r>
        <w:rPr>
          <w:rFonts w:ascii="Arial" w:hAnsi="Arial" w:cs="Arial"/>
        </w:rPr>
        <w:t>Od</w:t>
      </w:r>
      <w:r w:rsidRPr="00B76C89">
        <w:rPr>
          <w:rFonts w:ascii="Arial" w:hAnsi="Arial" w:cs="Arial"/>
        </w:rPr>
        <w:t xml:space="preserve"> 1. </w:t>
      </w:r>
      <w:r>
        <w:rPr>
          <w:rFonts w:ascii="Arial" w:hAnsi="Arial" w:cs="Arial"/>
        </w:rPr>
        <w:t>dubna</w:t>
      </w:r>
      <w:r w:rsidRPr="00B76C89">
        <w:rPr>
          <w:rFonts w:ascii="Arial" w:hAnsi="Arial" w:cs="Arial"/>
        </w:rPr>
        <w:t xml:space="preserve"> 2019 </w:t>
      </w:r>
      <w:r>
        <w:rPr>
          <w:rFonts w:ascii="Arial" w:hAnsi="Arial" w:cs="Arial"/>
        </w:rPr>
        <w:t>začal v regionu Blansko působit t</w:t>
      </w:r>
      <w:r w:rsidRPr="00B76C89">
        <w:rPr>
          <w:rFonts w:ascii="Arial" w:hAnsi="Arial" w:cs="Arial"/>
        </w:rPr>
        <w:t>ým včasné intervence</w:t>
      </w:r>
      <w:r>
        <w:rPr>
          <w:rFonts w:ascii="Arial" w:hAnsi="Arial" w:cs="Arial"/>
        </w:rPr>
        <w:t>, který nabízí s</w:t>
      </w:r>
      <w:r w:rsidRPr="00B76C89">
        <w:rPr>
          <w:rFonts w:ascii="Arial" w:hAnsi="Arial" w:cs="Arial"/>
          <w:b/>
        </w:rPr>
        <w:t>pecializovan</w:t>
      </w:r>
      <w:r>
        <w:rPr>
          <w:rFonts w:ascii="Arial" w:hAnsi="Arial" w:cs="Arial"/>
          <w:b/>
        </w:rPr>
        <w:t>ou</w:t>
      </w:r>
      <w:r w:rsidRPr="00B76C89">
        <w:rPr>
          <w:rFonts w:ascii="Arial" w:hAnsi="Arial" w:cs="Arial"/>
          <w:b/>
        </w:rPr>
        <w:t xml:space="preserve"> pomoc </w:t>
      </w:r>
      <w:r>
        <w:rPr>
          <w:rFonts w:ascii="Arial" w:hAnsi="Arial" w:cs="Arial"/>
          <w:b/>
        </w:rPr>
        <w:t>lidem</w:t>
      </w:r>
      <w:r w:rsidRPr="00B76C89">
        <w:rPr>
          <w:rFonts w:ascii="Arial" w:hAnsi="Arial" w:cs="Arial"/>
          <w:b/>
        </w:rPr>
        <w:t xml:space="preserve"> s psychickými potížemi</w:t>
      </w:r>
      <w:r>
        <w:rPr>
          <w:rFonts w:ascii="Arial" w:hAnsi="Arial" w:cs="Arial"/>
          <w:b/>
        </w:rPr>
        <w:t>.</w:t>
      </w:r>
      <w:r w:rsidRPr="00B76C89">
        <w:rPr>
          <w:rFonts w:ascii="Arial" w:hAnsi="Arial" w:cs="Arial"/>
        </w:rPr>
        <w:t xml:space="preserve"> </w:t>
      </w:r>
    </w:p>
    <w:p w:rsidR="00E93B48" w:rsidRDefault="00B76C89" w:rsidP="004D1CAA">
      <w:pPr>
        <w:spacing w:line="240" w:lineRule="auto"/>
        <w:jc w:val="both"/>
        <w:rPr>
          <w:rFonts w:ascii="Arial" w:hAnsi="Arial" w:cs="Arial"/>
        </w:rPr>
      </w:pPr>
      <w:r w:rsidRPr="00B76C89">
        <w:rPr>
          <w:rFonts w:ascii="Arial" w:hAnsi="Arial" w:cs="Arial"/>
        </w:rPr>
        <w:t>Zavádění včasných intervencí v ČR vzniká v kontextu celé řady změn, které přináší reforma psychiatrické péče. V zahraničí fungují včasné intervence v různých organizačních modelech, často jako samostatné týmy. V ČR se jeví jako efektivní usilovat o pevné napojení těchto služeb na stávající komunitní týmy či na vznikající Centra duševního zdraví, která by měla v budoucnu pokrývat celé území státu</w:t>
      </w:r>
      <w:r w:rsidR="00E93B48">
        <w:rPr>
          <w:rFonts w:ascii="Arial" w:hAnsi="Arial" w:cs="Arial"/>
        </w:rPr>
        <w:t>.</w:t>
      </w:r>
    </w:p>
    <w:p w:rsidR="00B76C89" w:rsidRPr="00B76C89" w:rsidRDefault="00B76C89" w:rsidP="004D1CAA">
      <w:pPr>
        <w:spacing w:line="240" w:lineRule="auto"/>
        <w:jc w:val="both"/>
        <w:rPr>
          <w:rFonts w:ascii="Arial" w:hAnsi="Arial" w:cs="Arial"/>
        </w:rPr>
      </w:pPr>
      <w:r w:rsidRPr="00B76C89">
        <w:rPr>
          <w:rFonts w:ascii="Arial" w:hAnsi="Arial" w:cs="Arial"/>
        </w:rPr>
        <w:t xml:space="preserve">Programy včasné pomoci se zaměřují na populaci lidí v rané fázi vážného duševního onemocnění či v riziku jeho rozvoje. Jejich cílem je co nejdříve poskytnout člověku, který se s psychickými potížemi potýká, a jeho blízkým odbornou pomoc, která je poskytovaná multidisciplinárním terénním týmem složeným z pozic psychiatra, psychologa, zdravotní sestry a sociálního pracovníka. Díky tomu může poskytovat svým klientům komplexní podporu zahrnující individuální a rodinné poradenství, psychoterapii, podporu ve škole a v práci, v případě potřeby též farmakoterapii a psychoedukaci. Pro práci týmů včasné intervence je klíčová i spolupráce s dalšími službami a institucemi. Tým je úzce navázán na služby organizace Práh jižní Morava z.ú.,dále bude rozvíjet spolupráci s praktickými lékaři, psychiatry, školami nebo zaměstnanci </w:t>
      </w:r>
      <w:r w:rsidR="00F50563">
        <w:rPr>
          <w:rFonts w:ascii="Arial" w:hAnsi="Arial" w:cs="Arial"/>
        </w:rPr>
        <w:t xml:space="preserve">úřadů </w:t>
      </w:r>
      <w:r w:rsidR="00F50563" w:rsidRPr="00E93B48">
        <w:rPr>
          <w:rFonts w:ascii="Arial" w:hAnsi="Arial" w:cs="Arial"/>
        </w:rPr>
        <w:t>a</w:t>
      </w:r>
      <w:r w:rsidR="00F50563" w:rsidRPr="00F50563">
        <w:rPr>
          <w:rFonts w:ascii="Arial" w:hAnsi="Arial" w:cs="Arial"/>
          <w:color w:val="FF0000"/>
        </w:rPr>
        <w:t xml:space="preserve"> </w:t>
      </w:r>
      <w:r w:rsidR="00F50563" w:rsidRPr="00F50563">
        <w:rPr>
          <w:rFonts w:ascii="Arial" w:hAnsi="Arial" w:cs="Arial"/>
        </w:rPr>
        <w:t>m</w:t>
      </w:r>
      <w:r w:rsidRPr="00F50563">
        <w:rPr>
          <w:rFonts w:ascii="Arial" w:hAnsi="Arial" w:cs="Arial"/>
        </w:rPr>
        <w:t>ůže</w:t>
      </w:r>
      <w:r w:rsidRPr="00B76C89">
        <w:rPr>
          <w:rFonts w:ascii="Arial" w:hAnsi="Arial" w:cs="Arial"/>
        </w:rPr>
        <w:t xml:space="preserve"> být zásadní pro včasné rozpoznávání příznaků duševního onemocnění. </w:t>
      </w:r>
    </w:p>
    <w:p w:rsidR="00B76C89" w:rsidRPr="00B76C89" w:rsidRDefault="00B76C89" w:rsidP="004D1CAA">
      <w:pPr>
        <w:spacing w:line="240" w:lineRule="auto"/>
        <w:jc w:val="both"/>
        <w:rPr>
          <w:rFonts w:ascii="Arial" w:hAnsi="Arial" w:cs="Arial"/>
        </w:rPr>
      </w:pPr>
      <w:r>
        <w:rPr>
          <w:rFonts w:ascii="Arial" w:hAnsi="Arial" w:cs="Arial"/>
        </w:rPr>
        <w:t xml:space="preserve">Tento tým odborníků je </w:t>
      </w:r>
      <w:r w:rsidRPr="00B76C89">
        <w:rPr>
          <w:rFonts w:ascii="Arial" w:hAnsi="Arial" w:cs="Arial"/>
        </w:rPr>
        <w:t>možné telefonicky kontaktovat každý všední den od 8 do 16 hodin, osobně pak každé pondělí mezi 8</w:t>
      </w:r>
      <w:r w:rsidR="0023282D">
        <w:rPr>
          <w:rFonts w:ascii="Arial" w:hAnsi="Arial" w:cs="Arial"/>
        </w:rPr>
        <w:t>.</w:t>
      </w:r>
      <w:r w:rsidRPr="00B76C89">
        <w:rPr>
          <w:rFonts w:ascii="Arial" w:hAnsi="Arial" w:cs="Arial"/>
        </w:rPr>
        <w:t xml:space="preserve"> a 10</w:t>
      </w:r>
      <w:r w:rsidR="0023282D">
        <w:rPr>
          <w:rFonts w:ascii="Arial" w:hAnsi="Arial" w:cs="Arial"/>
        </w:rPr>
        <w:t>.</w:t>
      </w:r>
      <w:r w:rsidRPr="00B76C89">
        <w:rPr>
          <w:rFonts w:ascii="Arial" w:hAnsi="Arial" w:cs="Arial"/>
        </w:rPr>
        <w:t xml:space="preserve"> hodinou na níže uvedené adrese.</w:t>
      </w:r>
    </w:p>
    <w:p w:rsidR="00B76C89" w:rsidRPr="00B76C89" w:rsidRDefault="00B76C89" w:rsidP="00B76C89">
      <w:pPr>
        <w:rPr>
          <w:rFonts w:ascii="Arial" w:hAnsi="Arial" w:cs="Arial"/>
        </w:rPr>
      </w:pPr>
      <w:r w:rsidRPr="00B76C89">
        <w:rPr>
          <w:rFonts w:ascii="Arial" w:hAnsi="Arial" w:cs="Arial"/>
        </w:rPr>
        <w:t xml:space="preserve">Svitavská 2383/1b, Blansko </w:t>
      </w:r>
    </w:p>
    <w:p w:rsidR="00B76C89" w:rsidRPr="00B76C89" w:rsidRDefault="00B76C89" w:rsidP="00B76C89">
      <w:pPr>
        <w:rPr>
          <w:rFonts w:ascii="Arial" w:hAnsi="Arial" w:cs="Arial"/>
        </w:rPr>
      </w:pPr>
      <w:r w:rsidRPr="00B76C89">
        <w:rPr>
          <w:rFonts w:ascii="Arial" w:hAnsi="Arial" w:cs="Arial"/>
        </w:rPr>
        <w:t>Telefon: +420 777 465 192</w:t>
      </w:r>
    </w:p>
    <w:p w:rsidR="00B76C89" w:rsidRPr="00B76C89" w:rsidRDefault="00B76C89" w:rsidP="00B76C89">
      <w:pPr>
        <w:rPr>
          <w:rFonts w:ascii="Arial" w:hAnsi="Arial" w:cs="Arial"/>
        </w:rPr>
      </w:pPr>
      <w:r w:rsidRPr="00B76C89">
        <w:rPr>
          <w:rFonts w:ascii="Arial" w:hAnsi="Arial" w:cs="Arial"/>
        </w:rPr>
        <w:t xml:space="preserve">Email: </w:t>
      </w:r>
      <w:hyperlink r:id="rId4" w:history="1">
        <w:r w:rsidRPr="00B76C89">
          <w:rPr>
            <w:rStyle w:val="Hypertextovodkaz"/>
            <w:rFonts w:ascii="Arial" w:hAnsi="Arial" w:cs="Arial"/>
          </w:rPr>
          <w:t>blansko@nudz.cz</w:t>
        </w:r>
      </w:hyperlink>
    </w:p>
    <w:p w:rsidR="00B76C89" w:rsidRPr="00B76C89" w:rsidRDefault="00B76C89" w:rsidP="00B76C89">
      <w:pPr>
        <w:rPr>
          <w:rFonts w:ascii="Arial" w:hAnsi="Arial" w:cs="Arial"/>
        </w:rPr>
      </w:pPr>
      <w:r w:rsidRPr="00B76C89">
        <w:rPr>
          <w:rFonts w:ascii="Arial" w:hAnsi="Arial" w:cs="Arial"/>
        </w:rPr>
        <w:t xml:space="preserve">Web: </w:t>
      </w:r>
      <w:hyperlink r:id="rId5" w:history="1">
        <w:r w:rsidRPr="00B76C89">
          <w:rPr>
            <w:rStyle w:val="Hypertextovodkaz"/>
            <w:rFonts w:ascii="Arial" w:hAnsi="Arial" w:cs="Arial"/>
          </w:rPr>
          <w:t>www.vizdom.cz</w:t>
        </w:r>
      </w:hyperlink>
    </w:p>
    <w:p w:rsidR="00B76C89" w:rsidRPr="00B76C89" w:rsidRDefault="00B76C89" w:rsidP="00B76C89">
      <w:pPr>
        <w:rPr>
          <w:rFonts w:ascii="Arial" w:hAnsi="Arial" w:cs="Arial"/>
          <w:b/>
        </w:rPr>
      </w:pPr>
      <w:r w:rsidRPr="00B76C89">
        <w:rPr>
          <w:rFonts w:ascii="Arial" w:hAnsi="Arial" w:cs="Arial"/>
          <w:b/>
        </w:rPr>
        <w:t>Realizátor</w:t>
      </w:r>
      <w:r>
        <w:rPr>
          <w:rFonts w:ascii="Arial" w:hAnsi="Arial" w:cs="Arial"/>
          <w:b/>
        </w:rPr>
        <w:t xml:space="preserve">em projektu je </w:t>
      </w:r>
      <w:r w:rsidRPr="00B76C89">
        <w:rPr>
          <w:rFonts w:ascii="Arial" w:hAnsi="Arial" w:cs="Arial"/>
        </w:rPr>
        <w:t>Národní ústav duševního zdraví</w:t>
      </w:r>
      <w:r>
        <w:rPr>
          <w:rFonts w:ascii="Arial" w:hAnsi="Arial" w:cs="Arial"/>
          <w:b/>
        </w:rPr>
        <w:t xml:space="preserve"> </w:t>
      </w:r>
      <w:r w:rsidRPr="00B76C89">
        <w:rPr>
          <w:rFonts w:ascii="Arial" w:hAnsi="Arial" w:cs="Arial"/>
        </w:rPr>
        <w:t>www.nudz.cz</w:t>
      </w:r>
      <w:r>
        <w:rPr>
          <w:rFonts w:ascii="Arial" w:hAnsi="Arial" w:cs="Arial"/>
        </w:rPr>
        <w:t>.</w:t>
      </w:r>
    </w:p>
    <w:p w:rsidR="00B76C89" w:rsidRDefault="00B76C89" w:rsidP="00B76C89">
      <w:pPr>
        <w:rPr>
          <w:rFonts w:ascii="Arial" w:hAnsi="Arial" w:cs="Arial"/>
        </w:rPr>
      </w:pPr>
      <w:r w:rsidRPr="00B76C89">
        <w:rPr>
          <w:rFonts w:ascii="Arial" w:hAnsi="Arial" w:cs="Arial"/>
        </w:rPr>
        <w:t>Projekt „</w:t>
      </w:r>
      <w:r w:rsidRPr="00B76C89">
        <w:rPr>
          <w:rFonts w:ascii="Arial" w:hAnsi="Arial" w:cs="Arial"/>
          <w:lang w:val="en-GB"/>
        </w:rPr>
        <w:t xml:space="preserve">Včasné Intervence u Závažných Duševních </w:t>
      </w:r>
      <w:r w:rsidRPr="00E93B48">
        <w:rPr>
          <w:rFonts w:ascii="Arial" w:hAnsi="Arial" w:cs="Arial"/>
          <w:lang w:val="en-GB"/>
        </w:rPr>
        <w:t>OneMocnění</w:t>
      </w:r>
      <w:r w:rsidR="00F50563" w:rsidRPr="00E93B48">
        <w:rPr>
          <w:rFonts w:ascii="Arial" w:hAnsi="Arial" w:cs="Arial"/>
          <w:lang w:val="en-GB"/>
        </w:rPr>
        <w:t xml:space="preserve"> </w:t>
      </w:r>
      <w:r w:rsidRPr="00B76C89">
        <w:rPr>
          <w:rFonts w:ascii="Arial" w:hAnsi="Arial" w:cs="Arial"/>
        </w:rPr>
        <w:t>“, registrační číslo CZ.03.2.63/0.0/0.0/15_039/0009304 je spolufinancován z Evropského sociálního fondu a Státního rozpočtu ČR prostřednictvím Operačního programu Zaměstnanost.</w:t>
      </w:r>
    </w:p>
    <w:p w:rsidR="004D1CAA" w:rsidRDefault="004D1CAA" w:rsidP="004D1CAA">
      <w:pPr>
        <w:spacing w:line="216" w:lineRule="auto"/>
        <w:rPr>
          <w:rFonts w:ascii="Arial" w:hAnsi="Arial" w:cs="Arial"/>
          <w:b/>
        </w:rPr>
      </w:pPr>
    </w:p>
    <w:p w:rsidR="004D1CAA" w:rsidRDefault="004D1CAA" w:rsidP="004D1CAA">
      <w:pPr>
        <w:spacing w:line="276" w:lineRule="auto"/>
        <w:rPr>
          <w:rFonts w:ascii="Arial" w:hAnsi="Arial" w:cs="Arial"/>
          <w:b/>
        </w:rPr>
      </w:pPr>
    </w:p>
    <w:p w:rsidR="00E765EB" w:rsidRDefault="00E765EB" w:rsidP="004D1CAA">
      <w:pPr>
        <w:spacing w:line="276" w:lineRule="auto"/>
        <w:rPr>
          <w:rFonts w:ascii="Arial" w:hAnsi="Arial" w:cs="Arial"/>
          <w:b/>
        </w:rPr>
      </w:pPr>
    </w:p>
    <w:p w:rsidR="004D1CAA" w:rsidRDefault="004D1CAA" w:rsidP="004D1CAA">
      <w:pPr>
        <w:spacing w:line="276" w:lineRule="auto"/>
        <w:rPr>
          <w:rFonts w:ascii="Arial" w:hAnsi="Arial" w:cs="Arial"/>
          <w:b/>
        </w:rPr>
      </w:pPr>
    </w:p>
    <w:p w:rsidR="004D1CAA" w:rsidRDefault="004D1CAA" w:rsidP="004D1CAA">
      <w:pPr>
        <w:spacing w:line="276" w:lineRule="auto"/>
        <w:rPr>
          <w:rFonts w:ascii="Arial" w:hAnsi="Arial" w:cs="Arial"/>
          <w:b/>
        </w:rPr>
      </w:pPr>
    </w:p>
    <w:p w:rsidR="004D1CAA" w:rsidRPr="004D1CAA" w:rsidRDefault="004D1CAA" w:rsidP="004D1CAA">
      <w:pPr>
        <w:spacing w:line="276" w:lineRule="auto"/>
        <w:rPr>
          <w:rFonts w:ascii="Arial" w:hAnsi="Arial" w:cs="Arial"/>
          <w:b/>
        </w:rPr>
      </w:pPr>
      <w:r w:rsidRPr="004D1CAA">
        <w:rPr>
          <w:rFonts w:ascii="Arial" w:hAnsi="Arial" w:cs="Arial"/>
          <w:b/>
        </w:rPr>
        <w:lastRenderedPageBreak/>
        <w:t>Organizace Práh jižní Morava, z.ú., Terénní tým Blanensko zahájila díky podpoře MAS Moravský kras od 1.4.2019 realizaci nového projektu „Zvládneme to“ .</w:t>
      </w:r>
    </w:p>
    <w:p w:rsidR="004D1CAA" w:rsidRPr="004D1CAA" w:rsidRDefault="004D1CAA" w:rsidP="004D1CAA">
      <w:pPr>
        <w:spacing w:line="240" w:lineRule="auto"/>
        <w:jc w:val="both"/>
        <w:rPr>
          <w:rFonts w:ascii="Arial" w:hAnsi="Arial" w:cs="Arial"/>
        </w:rPr>
      </w:pPr>
      <w:r w:rsidRPr="004D1CAA">
        <w:rPr>
          <w:rFonts w:ascii="Arial" w:hAnsi="Arial" w:cs="Arial"/>
        </w:rPr>
        <w:t xml:space="preserve">Duševní potíže často propukají v mladém věku, například příznaky závažných duševních nemocí jako je schizofrenie nebo deprese se mohou objevit už kolem 15-16 let. Z provedených výzkumných studií se ukazuje, že pokud podpora přijde včas, tak je možné příznivě ovlivnit další průběh duševního onemocnění. </w:t>
      </w:r>
    </w:p>
    <w:p w:rsidR="004D1CAA" w:rsidRPr="004D1CAA" w:rsidRDefault="004D1CAA" w:rsidP="004D1CAA">
      <w:pPr>
        <w:spacing w:line="240" w:lineRule="auto"/>
        <w:jc w:val="both"/>
        <w:rPr>
          <w:rFonts w:ascii="Arial" w:hAnsi="Arial" w:cs="Arial"/>
        </w:rPr>
      </w:pPr>
      <w:r w:rsidRPr="004D1CAA">
        <w:rPr>
          <w:rFonts w:ascii="Arial" w:hAnsi="Arial" w:cs="Arial"/>
        </w:rPr>
        <w:t xml:space="preserve">Projekt „Zvládneme to“ je zaměřený na mladé lidi ve věku 15-25 let s psychickými problémy, kteří bydlí na území MAS Moravský kras. V rámci projektu budou podpořeni </w:t>
      </w:r>
      <w:r w:rsidR="00F50563" w:rsidRPr="00E93B48">
        <w:rPr>
          <w:rFonts w:ascii="Arial" w:hAnsi="Arial" w:cs="Arial"/>
        </w:rPr>
        <w:t>mlad</w:t>
      </w:r>
      <w:r w:rsidR="00E93B48" w:rsidRPr="00E93B48">
        <w:rPr>
          <w:rFonts w:ascii="Arial" w:hAnsi="Arial" w:cs="Arial"/>
        </w:rPr>
        <w:t>í</w:t>
      </w:r>
      <w:r w:rsidRPr="004D1CAA">
        <w:rPr>
          <w:rFonts w:ascii="Arial" w:hAnsi="Arial" w:cs="Arial"/>
        </w:rPr>
        <w:t xml:space="preserve"> lidé při zvládání psychických potíží, aby se udrželi ve vzdělávacím procesu, případně jim bude nabídnuta pomoc při přechodu do zaměstnání. Součástí práce realizačního týmu je také podpora jejich blízkých (rodičů, sourozenců) prostřednictvím podpůrnýc</w:t>
      </w:r>
      <w:r w:rsidR="00E765EB">
        <w:rPr>
          <w:rFonts w:ascii="Arial" w:hAnsi="Arial" w:cs="Arial"/>
        </w:rPr>
        <w:t xml:space="preserve">h a vzdělávacích aktivit. Bude </w:t>
      </w:r>
      <w:r w:rsidRPr="004D1CAA">
        <w:rPr>
          <w:rFonts w:ascii="Arial" w:hAnsi="Arial" w:cs="Arial"/>
        </w:rPr>
        <w:t>rozvíjena spolupracující síť profesionálů (pedagogů, psychologů, pediatrů, praktických lékařů), kteří by s</w:t>
      </w:r>
      <w:r w:rsidR="00E765EB">
        <w:rPr>
          <w:rFonts w:ascii="Arial" w:hAnsi="Arial" w:cs="Arial"/>
        </w:rPr>
        <w:t xml:space="preserve">e mohli společně s realizátory </w:t>
      </w:r>
      <w:r w:rsidRPr="004D1CAA">
        <w:rPr>
          <w:rFonts w:ascii="Arial" w:hAnsi="Arial" w:cs="Arial"/>
        </w:rPr>
        <w:t>projektu zaměřit na vyhledání potřebných mladých lidí a nabídku komplexní podpory. Budou také organizovány workshopy na středních a základních školách a pomoc mladým lidem udržet se ve školním kolektivu. Součástí odborného týmu je také psycholog a peer konzultant – člověk s vlastní zkušeností duševní nemoci. Projekt bude probíhat do 31.3.2022</w:t>
      </w:r>
    </w:p>
    <w:p w:rsidR="004D1CAA" w:rsidRPr="004D1CAA" w:rsidRDefault="004D1CAA" w:rsidP="004D1CAA">
      <w:pPr>
        <w:spacing w:line="240" w:lineRule="auto"/>
        <w:jc w:val="both"/>
        <w:rPr>
          <w:rFonts w:ascii="Arial" w:eastAsiaTheme="minorEastAsia" w:hAnsi="Arial" w:cs="Arial"/>
          <w:b/>
          <w:color w:val="000000" w:themeColor="text1"/>
          <w:kern w:val="24"/>
        </w:rPr>
      </w:pPr>
      <w:r w:rsidRPr="004D1CAA">
        <w:rPr>
          <w:rFonts w:ascii="Arial" w:eastAsiaTheme="minorEastAsia" w:hAnsi="Arial" w:cs="Arial"/>
          <w:b/>
          <w:color w:val="000000" w:themeColor="text1"/>
          <w:kern w:val="24"/>
        </w:rPr>
        <w:t>Kontaktní pracoviště Práh jižní Morava z.ú., Terénní tým Blanensko, Svitavská 1b, Blansko 678 01</w:t>
      </w:r>
    </w:p>
    <w:p w:rsidR="004D1CAA" w:rsidRPr="004D1CAA" w:rsidRDefault="004D1CAA" w:rsidP="004D1CAA">
      <w:pPr>
        <w:spacing w:line="240" w:lineRule="auto"/>
        <w:jc w:val="both"/>
        <w:rPr>
          <w:rFonts w:ascii="Arial" w:eastAsiaTheme="minorEastAsia" w:hAnsi="Arial" w:cs="Arial"/>
          <w:b/>
          <w:color w:val="000000" w:themeColor="text1"/>
          <w:kern w:val="24"/>
        </w:rPr>
      </w:pPr>
      <w:r w:rsidRPr="004D1CAA">
        <w:rPr>
          <w:rFonts w:ascii="Arial" w:eastAsiaTheme="minorEastAsia" w:hAnsi="Arial" w:cs="Arial"/>
          <w:b/>
          <w:color w:val="000000" w:themeColor="text1"/>
          <w:kern w:val="24"/>
        </w:rPr>
        <w:t>Tel.: 605 992 243, e-mail: blanensko@prah-brno.cz</w:t>
      </w:r>
    </w:p>
    <w:p w:rsidR="004D1CAA" w:rsidRPr="004D1CAA" w:rsidRDefault="004D1CAA" w:rsidP="004D1CAA">
      <w:pPr>
        <w:spacing w:after="0" w:line="240" w:lineRule="auto"/>
        <w:jc w:val="both"/>
        <w:rPr>
          <w:rFonts w:ascii="Arial" w:hAnsi="Arial" w:cs="Arial"/>
        </w:rPr>
      </w:pPr>
      <w:r w:rsidRPr="004D1CAA">
        <w:rPr>
          <w:rFonts w:ascii="Arial" w:eastAsiaTheme="minorEastAsia" w:hAnsi="Arial" w:cs="Arial"/>
          <w:color w:val="000000" w:themeColor="text1"/>
          <w:kern w:val="24"/>
        </w:rPr>
        <w:t xml:space="preserve">Projekt „Zvládneme to“, registrační číslo </w:t>
      </w:r>
      <w:r w:rsidRPr="004D1CAA">
        <w:rPr>
          <w:rFonts w:ascii="Arial" w:hAnsi="Arial" w:cs="Arial"/>
        </w:rPr>
        <w:t>CZ.03.2.65/0.0/0.0/16_047/0009701</w:t>
      </w:r>
    </w:p>
    <w:p w:rsidR="004D1CAA" w:rsidRPr="004D1CAA" w:rsidRDefault="004D1CAA" w:rsidP="004D1CAA">
      <w:pPr>
        <w:spacing w:after="0" w:line="240" w:lineRule="auto"/>
        <w:jc w:val="both"/>
        <w:rPr>
          <w:rFonts w:ascii="Arial" w:hAnsi="Arial" w:cs="Arial"/>
        </w:rPr>
      </w:pPr>
      <w:r w:rsidRPr="004D1CAA">
        <w:rPr>
          <w:rFonts w:ascii="Arial" w:hAnsi="Arial" w:cs="Arial"/>
        </w:rPr>
        <w:t>Projekt je spolufinancován z Evropského sociálního fondu a Státního rozpočtu ČR prostřednictvím Operačního programu Zaměstnanost.</w:t>
      </w:r>
    </w:p>
    <w:p w:rsidR="004D1CAA" w:rsidRPr="004D1CAA" w:rsidRDefault="004D1CAA" w:rsidP="004D1CAA">
      <w:pPr>
        <w:spacing w:line="240" w:lineRule="auto"/>
        <w:jc w:val="both"/>
        <w:rPr>
          <w:rFonts w:ascii="Arial" w:eastAsiaTheme="minorEastAsia" w:hAnsi="Arial" w:cs="Arial"/>
          <w:color w:val="000000" w:themeColor="text1"/>
          <w:kern w:val="24"/>
        </w:rPr>
      </w:pPr>
    </w:p>
    <w:p w:rsidR="004D1CAA" w:rsidRPr="004D1CAA" w:rsidRDefault="004D1CAA" w:rsidP="004D1CAA">
      <w:pPr>
        <w:spacing w:line="276" w:lineRule="auto"/>
        <w:rPr>
          <w:rFonts w:ascii="Arial" w:hAnsi="Arial" w:cs="Arial"/>
          <w:lang w:val="en-US"/>
        </w:rPr>
      </w:pPr>
    </w:p>
    <w:p w:rsidR="00DD44CE" w:rsidRPr="004D1CAA" w:rsidRDefault="00DD44CE" w:rsidP="004D1CAA">
      <w:pPr>
        <w:spacing w:line="276" w:lineRule="auto"/>
        <w:rPr>
          <w:rFonts w:ascii="Arial" w:hAnsi="Arial" w:cs="Arial"/>
        </w:rPr>
      </w:pPr>
      <w:r w:rsidRPr="004D1CAA">
        <w:rPr>
          <w:rFonts w:ascii="Arial" w:hAnsi="Arial" w:cs="Arial"/>
        </w:rPr>
        <w:t xml:space="preserve">Zpracovala: </w:t>
      </w:r>
      <w:r w:rsidRPr="004D1CAA">
        <w:rPr>
          <w:rFonts w:ascii="Arial" w:hAnsi="Arial" w:cs="Arial"/>
        </w:rPr>
        <w:tab/>
        <w:t>Mgr. Iveta Čípková</w:t>
      </w:r>
      <w:r w:rsidR="0023282D">
        <w:rPr>
          <w:rFonts w:ascii="Arial" w:hAnsi="Arial" w:cs="Arial"/>
        </w:rPr>
        <w:t>,</w:t>
      </w:r>
      <w:r w:rsidRPr="004D1CAA">
        <w:rPr>
          <w:rFonts w:ascii="Arial" w:hAnsi="Arial" w:cs="Arial"/>
        </w:rPr>
        <w:t xml:space="preserve"> vedoucí oddělení sociálních služeb</w:t>
      </w:r>
      <w:r w:rsidRPr="004D1CAA">
        <w:rPr>
          <w:rFonts w:ascii="Arial" w:hAnsi="Arial" w:cs="Arial"/>
        </w:rPr>
        <w:tab/>
      </w:r>
      <w:r w:rsidRPr="004D1CAA">
        <w:rPr>
          <w:rFonts w:ascii="Arial" w:hAnsi="Arial" w:cs="Arial"/>
        </w:rPr>
        <w:tab/>
      </w:r>
    </w:p>
    <w:p w:rsidR="00DD44CE" w:rsidRPr="004D1CAA" w:rsidRDefault="00DD44CE" w:rsidP="004D1CAA">
      <w:pPr>
        <w:spacing w:line="276" w:lineRule="auto"/>
        <w:rPr>
          <w:rFonts w:ascii="Arial" w:hAnsi="Arial" w:cs="Arial"/>
        </w:rPr>
      </w:pPr>
      <w:r w:rsidRPr="004D1CAA">
        <w:rPr>
          <w:rFonts w:ascii="Arial" w:hAnsi="Arial" w:cs="Arial"/>
        </w:rPr>
        <w:t xml:space="preserve">Předkládá: </w:t>
      </w:r>
      <w:r w:rsidRPr="004D1CAA">
        <w:rPr>
          <w:rFonts w:ascii="Arial" w:hAnsi="Arial" w:cs="Arial"/>
        </w:rPr>
        <w:tab/>
        <w:t>Mgr. Jana Fadrná, vedoucí odboru sociálních věcí</w:t>
      </w:r>
    </w:p>
    <w:p w:rsidR="00801533" w:rsidRPr="004D1CAA" w:rsidRDefault="005A19C1" w:rsidP="004D1CAA">
      <w:pPr>
        <w:spacing w:line="276" w:lineRule="auto"/>
        <w:rPr>
          <w:rFonts w:ascii="Arial" w:hAnsi="Arial" w:cs="Arial"/>
        </w:rPr>
      </w:pPr>
    </w:p>
    <w:sectPr w:rsidR="00801533" w:rsidRPr="004D1CAA" w:rsidSect="00505E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39"/>
    <w:rsid w:val="00042A0E"/>
    <w:rsid w:val="0017001B"/>
    <w:rsid w:val="00195888"/>
    <w:rsid w:val="00226A0C"/>
    <w:rsid w:val="0023282D"/>
    <w:rsid w:val="00253AA5"/>
    <w:rsid w:val="003F1834"/>
    <w:rsid w:val="004D1CAA"/>
    <w:rsid w:val="004E0BDA"/>
    <w:rsid w:val="00505E77"/>
    <w:rsid w:val="00565012"/>
    <w:rsid w:val="005A19C1"/>
    <w:rsid w:val="0061569B"/>
    <w:rsid w:val="00615967"/>
    <w:rsid w:val="00641702"/>
    <w:rsid w:val="00684D0D"/>
    <w:rsid w:val="00742305"/>
    <w:rsid w:val="00773A25"/>
    <w:rsid w:val="0078510E"/>
    <w:rsid w:val="007F54A4"/>
    <w:rsid w:val="00834149"/>
    <w:rsid w:val="0091143A"/>
    <w:rsid w:val="00927E4A"/>
    <w:rsid w:val="00986455"/>
    <w:rsid w:val="00A10C39"/>
    <w:rsid w:val="00A12259"/>
    <w:rsid w:val="00A14143"/>
    <w:rsid w:val="00AA07EA"/>
    <w:rsid w:val="00B5692F"/>
    <w:rsid w:val="00B7081C"/>
    <w:rsid w:val="00B76C89"/>
    <w:rsid w:val="00BC2C11"/>
    <w:rsid w:val="00C173E9"/>
    <w:rsid w:val="00C83B52"/>
    <w:rsid w:val="00CA7563"/>
    <w:rsid w:val="00D6545D"/>
    <w:rsid w:val="00DC7CEE"/>
    <w:rsid w:val="00DD44CE"/>
    <w:rsid w:val="00E765EB"/>
    <w:rsid w:val="00E93B48"/>
    <w:rsid w:val="00F50563"/>
    <w:rsid w:val="00F64025"/>
    <w:rsid w:val="00F829DE"/>
    <w:rsid w:val="00FD17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F660"/>
  <w15:docId w15:val="{DE10CB4E-4CC2-4481-89D3-9E2285FC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0C39"/>
  </w:style>
  <w:style w:type="paragraph" w:styleId="Nadpis3">
    <w:name w:val="heading 3"/>
    <w:basedOn w:val="Normln"/>
    <w:next w:val="Normln"/>
    <w:link w:val="Nadpis3Char"/>
    <w:uiPriority w:val="9"/>
    <w:semiHidden/>
    <w:unhideWhenUsed/>
    <w:qFormat/>
    <w:rsid w:val="00B76C89"/>
    <w:pPr>
      <w:keepNext/>
      <w:keepLines/>
      <w:spacing w:before="200" w:after="200" w:line="240" w:lineRule="auto"/>
      <w:outlineLvl w:val="2"/>
    </w:pPr>
    <w:rPr>
      <w:rFonts w:asciiTheme="majorHAnsi" w:eastAsiaTheme="majorEastAsia" w:hAnsiTheme="majorHAnsi" w:cstheme="majorBidi"/>
      <w:color w:val="A6A6A6" w:themeColor="background1" w:themeShade="A6"/>
      <w:sz w:val="3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semiHidden/>
    <w:rsid w:val="00B76C89"/>
    <w:rPr>
      <w:rFonts w:asciiTheme="majorHAnsi" w:eastAsiaTheme="majorEastAsia" w:hAnsiTheme="majorHAnsi" w:cstheme="majorBidi"/>
      <w:color w:val="A6A6A6" w:themeColor="background1" w:themeShade="A6"/>
      <w:sz w:val="36"/>
      <w:szCs w:val="24"/>
    </w:rPr>
  </w:style>
  <w:style w:type="character" w:styleId="Hypertextovodkaz">
    <w:name w:val="Hyperlink"/>
    <w:basedOn w:val="Standardnpsmoodstavce"/>
    <w:uiPriority w:val="99"/>
    <w:semiHidden/>
    <w:unhideWhenUsed/>
    <w:rsid w:val="00B76C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2443">
      <w:bodyDiv w:val="1"/>
      <w:marLeft w:val="0"/>
      <w:marRight w:val="0"/>
      <w:marTop w:val="0"/>
      <w:marBottom w:val="0"/>
      <w:divBdr>
        <w:top w:val="none" w:sz="0" w:space="0" w:color="auto"/>
        <w:left w:val="none" w:sz="0" w:space="0" w:color="auto"/>
        <w:bottom w:val="none" w:sz="0" w:space="0" w:color="auto"/>
        <w:right w:val="none" w:sz="0" w:space="0" w:color="auto"/>
      </w:divBdr>
    </w:div>
    <w:div w:id="188894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zdom.cz" TargetMode="External"/><Relationship Id="rId4" Type="http://schemas.openxmlformats.org/officeDocument/2006/relationships/hyperlink" Target="mailto:blansko@nudz.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602</Words>
  <Characters>3555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Čípková Iveta</dc:creator>
  <cp:lastModifiedBy>Požár Ondřej</cp:lastModifiedBy>
  <cp:revision>5</cp:revision>
  <dcterms:created xsi:type="dcterms:W3CDTF">2019-05-03T06:16:00Z</dcterms:created>
  <dcterms:modified xsi:type="dcterms:W3CDTF">2019-05-14T10:36:00Z</dcterms:modified>
</cp:coreProperties>
</file>