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1C" w:rsidRDefault="00916D1C">
      <w:pPr>
        <w:ind w:left="283"/>
        <w:jc w:val="center"/>
        <w:rPr>
          <w:b/>
          <w:bCs/>
          <w:sz w:val="36"/>
          <w:szCs w:val="36"/>
          <w:u w:val="single"/>
        </w:rPr>
      </w:pPr>
    </w:p>
    <w:p w:rsidR="00916D1C" w:rsidRDefault="00924124">
      <w:pPr>
        <w:ind w:left="283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pacing w:val="80"/>
          <w:sz w:val="32"/>
          <w:szCs w:val="32"/>
          <w:u w:val="single"/>
        </w:rPr>
        <w:t>Starosta města BLANSKO</w:t>
      </w:r>
    </w:p>
    <w:p w:rsidR="00916D1C" w:rsidRDefault="00916D1C">
      <w:pPr>
        <w:ind w:left="283"/>
        <w:rPr>
          <w:rFonts w:ascii="Arial" w:hAnsi="Arial"/>
          <w:b/>
          <w:bCs/>
          <w:sz w:val="22"/>
          <w:szCs w:val="22"/>
          <w:u w:val="single"/>
        </w:rPr>
      </w:pPr>
    </w:p>
    <w:p w:rsidR="00916D1C" w:rsidRDefault="00916D1C">
      <w:pPr>
        <w:ind w:left="283"/>
        <w:rPr>
          <w:rFonts w:ascii="Arial" w:hAnsi="Arial"/>
          <w:sz w:val="22"/>
          <w:szCs w:val="22"/>
        </w:rPr>
      </w:pPr>
    </w:p>
    <w:p w:rsidR="00916D1C" w:rsidRDefault="00916D1C">
      <w:pPr>
        <w:ind w:left="283"/>
        <w:rPr>
          <w:rFonts w:ascii="Arial" w:hAnsi="Arial"/>
          <w:sz w:val="22"/>
          <w:szCs w:val="22"/>
        </w:rPr>
      </w:pPr>
    </w:p>
    <w:p w:rsidR="00916D1C" w:rsidRDefault="009241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Blansku dne </w:t>
      </w:r>
      <w:r w:rsidR="00004468">
        <w:rPr>
          <w:rFonts w:ascii="Arial" w:hAnsi="Arial"/>
          <w:sz w:val="22"/>
          <w:szCs w:val="22"/>
        </w:rPr>
        <w:t>13</w:t>
      </w:r>
      <w:bookmarkStart w:id="0" w:name="_GoBack"/>
      <w:bookmarkEnd w:id="0"/>
      <w:r w:rsidR="001C3A91">
        <w:rPr>
          <w:rFonts w:ascii="Arial" w:hAnsi="Arial"/>
          <w:sz w:val="22"/>
          <w:szCs w:val="22"/>
        </w:rPr>
        <w:t>.10.2022</w:t>
      </w:r>
    </w:p>
    <w:p w:rsidR="00916D1C" w:rsidRDefault="00916D1C">
      <w:pPr>
        <w:rPr>
          <w:rFonts w:ascii="Arial" w:hAnsi="Arial"/>
          <w:b/>
          <w:sz w:val="22"/>
          <w:szCs w:val="22"/>
        </w:rPr>
      </w:pPr>
    </w:p>
    <w:p w:rsidR="00916D1C" w:rsidRDefault="00916D1C">
      <w:pPr>
        <w:rPr>
          <w:rFonts w:ascii="Arial" w:hAnsi="Arial"/>
          <w:b/>
          <w:sz w:val="22"/>
          <w:szCs w:val="22"/>
        </w:rPr>
      </w:pPr>
    </w:p>
    <w:p w:rsidR="00916D1C" w:rsidRDefault="00916D1C">
      <w:pPr>
        <w:rPr>
          <w:rFonts w:ascii="Arial" w:hAnsi="Arial"/>
          <w:b/>
          <w:sz w:val="22"/>
          <w:szCs w:val="22"/>
        </w:rPr>
      </w:pPr>
    </w:p>
    <w:p w:rsidR="00916D1C" w:rsidRDefault="00924124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Vážená paní, vážený pane,</w:t>
      </w:r>
    </w:p>
    <w:p w:rsidR="00916D1C" w:rsidRDefault="00916D1C">
      <w:pPr>
        <w:rPr>
          <w:rFonts w:ascii="Arial" w:hAnsi="Arial"/>
          <w:sz w:val="22"/>
          <w:szCs w:val="22"/>
        </w:rPr>
      </w:pPr>
    </w:p>
    <w:p w:rsidR="00916D1C" w:rsidRDefault="0092412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dovoluji si Vás pozvat na</w:t>
      </w:r>
      <w:r>
        <w:rPr>
          <w:rFonts w:ascii="Arial" w:hAnsi="Arial"/>
          <w:b/>
          <w:sz w:val="22"/>
          <w:szCs w:val="22"/>
        </w:rPr>
        <w:t xml:space="preserve"> 1. ustavující zasedání Zastupitelstva města Blansko</w:t>
      </w:r>
    </w:p>
    <w:p w:rsidR="00916D1C" w:rsidRDefault="00916D1C">
      <w:pPr>
        <w:jc w:val="center"/>
        <w:rPr>
          <w:rFonts w:ascii="Arial" w:hAnsi="Arial"/>
          <w:b/>
          <w:sz w:val="22"/>
          <w:szCs w:val="22"/>
        </w:rPr>
      </w:pPr>
    </w:p>
    <w:p w:rsidR="00916D1C" w:rsidRDefault="0092412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konané</w:t>
      </w:r>
    </w:p>
    <w:p w:rsidR="00916D1C" w:rsidRDefault="00916D1C">
      <w:pPr>
        <w:jc w:val="center"/>
        <w:rPr>
          <w:rFonts w:ascii="Arial" w:hAnsi="Arial"/>
          <w:sz w:val="22"/>
          <w:szCs w:val="22"/>
        </w:rPr>
      </w:pPr>
    </w:p>
    <w:p w:rsidR="00916D1C" w:rsidRDefault="001C3A9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 pátek </w:t>
      </w:r>
      <w:proofErr w:type="gramStart"/>
      <w:r>
        <w:rPr>
          <w:rFonts w:ascii="Arial" w:hAnsi="Arial"/>
          <w:b/>
          <w:sz w:val="22"/>
          <w:szCs w:val="22"/>
        </w:rPr>
        <w:t>21.10.2022</w:t>
      </w:r>
      <w:proofErr w:type="gramEnd"/>
      <w:r w:rsidR="00924124">
        <w:rPr>
          <w:rFonts w:ascii="Arial" w:hAnsi="Arial"/>
          <w:b/>
          <w:sz w:val="22"/>
          <w:szCs w:val="22"/>
        </w:rPr>
        <w:t xml:space="preserve"> v 15:30 hodin,</w:t>
      </w:r>
    </w:p>
    <w:p w:rsidR="00916D1C" w:rsidRDefault="00916D1C">
      <w:pPr>
        <w:jc w:val="center"/>
        <w:rPr>
          <w:rFonts w:ascii="Arial" w:hAnsi="Arial"/>
          <w:b/>
          <w:sz w:val="22"/>
          <w:szCs w:val="22"/>
        </w:rPr>
      </w:pPr>
    </w:p>
    <w:p w:rsidR="00916D1C" w:rsidRDefault="001C3A9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sále </w:t>
      </w:r>
      <w:r w:rsidR="00111F18">
        <w:rPr>
          <w:rFonts w:ascii="Arial" w:hAnsi="Arial"/>
          <w:sz w:val="22"/>
          <w:szCs w:val="22"/>
        </w:rPr>
        <w:t>Katolického domu, Komenského 15</w:t>
      </w:r>
      <w:r w:rsidR="00924124">
        <w:rPr>
          <w:rFonts w:ascii="Arial" w:hAnsi="Arial"/>
          <w:sz w:val="22"/>
          <w:szCs w:val="22"/>
        </w:rPr>
        <w:t>, Blansko.</w:t>
      </w:r>
    </w:p>
    <w:p w:rsidR="00916D1C" w:rsidRDefault="00916D1C">
      <w:pPr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jc w:val="both"/>
        <w:rPr>
          <w:rFonts w:ascii="Arial" w:hAnsi="Arial"/>
          <w:sz w:val="22"/>
          <w:szCs w:val="22"/>
        </w:rPr>
      </w:pPr>
    </w:p>
    <w:p w:rsidR="00916D1C" w:rsidRDefault="0092412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80"/>
          <w:sz w:val="22"/>
          <w:szCs w:val="22"/>
          <w:u w:val="single"/>
        </w:rPr>
        <w:t>NÁVRH PROGRAMU</w:t>
      </w:r>
      <w:r>
        <w:rPr>
          <w:rFonts w:ascii="Arial" w:hAnsi="Arial"/>
          <w:sz w:val="22"/>
          <w:szCs w:val="22"/>
        </w:rPr>
        <w:t xml:space="preserve">      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Zahájení 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Složení slibu 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Schválení programu 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Volba volební komise </w:t>
      </w:r>
    </w:p>
    <w:p w:rsidR="00004468" w:rsidRDefault="00004468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Určení funkcí, pro které jsou členové zastupitelstva uvolněni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Volba starosty města 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Volba místostarostů 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Volba členů rady města </w:t>
      </w:r>
    </w:p>
    <w:p w:rsidR="00004468" w:rsidRDefault="00004468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Zřízení výborů zastupitelstva a volba jejich předsedů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Jmenování zástupce města do „Svazku vodovodů a kanalizací“ měst a obcí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Určení zástupce pro agendu pořizování územně plánovací dokumentace města Blansko</w:t>
      </w:r>
    </w:p>
    <w:p w:rsidR="004B06E7" w:rsidRDefault="004B06E7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Stanovení odměny neuvolněným členům zastupitelstva</w:t>
      </w:r>
    </w:p>
    <w:p w:rsidR="00F85487" w:rsidRDefault="00004468">
      <w:pPr>
        <w:pStyle w:val="Zkladntext"/>
        <w:numPr>
          <w:ilvl w:val="0"/>
          <w:numId w:val="2"/>
        </w:numPr>
        <w:tabs>
          <w:tab w:val="left" w:pos="585"/>
        </w:tabs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</w:t>
      </w:r>
      <w:r w:rsidR="00F85487">
        <w:rPr>
          <w:rFonts w:ascii="Arial" w:hAnsi="Arial"/>
          <w:sz w:val="22"/>
          <w:szCs w:val="22"/>
        </w:rPr>
        <w:t xml:space="preserve"> opatření</w:t>
      </w:r>
    </w:p>
    <w:p w:rsidR="00916D1C" w:rsidRDefault="00924124">
      <w:pPr>
        <w:pStyle w:val="Zkladntext"/>
        <w:numPr>
          <w:ilvl w:val="0"/>
          <w:numId w:val="2"/>
        </w:numPr>
        <w:tabs>
          <w:tab w:val="left" w:pos="58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Závěrečné slovo starosty </w:t>
      </w:r>
    </w:p>
    <w:p w:rsidR="00916D1C" w:rsidRDefault="00916D1C">
      <w:pPr>
        <w:tabs>
          <w:tab w:val="left" w:pos="144"/>
        </w:tabs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tabs>
          <w:tab w:val="left" w:pos="144"/>
        </w:tabs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tabs>
          <w:tab w:val="left" w:pos="144"/>
        </w:tabs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tabs>
          <w:tab w:val="left" w:pos="144"/>
        </w:tabs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tabs>
          <w:tab w:val="left" w:pos="144"/>
        </w:tabs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tabs>
          <w:tab w:val="left" w:pos="144"/>
        </w:tabs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tabs>
          <w:tab w:val="left" w:pos="144"/>
        </w:tabs>
        <w:jc w:val="both"/>
        <w:rPr>
          <w:rFonts w:ascii="Arial" w:hAnsi="Arial"/>
          <w:sz w:val="22"/>
          <w:szCs w:val="22"/>
        </w:rPr>
      </w:pPr>
    </w:p>
    <w:p w:rsidR="00916D1C" w:rsidRDefault="00916D1C">
      <w:pPr>
        <w:jc w:val="both"/>
        <w:rPr>
          <w:rFonts w:ascii="Arial" w:hAnsi="Arial"/>
          <w:b/>
          <w:bCs/>
          <w:sz w:val="22"/>
          <w:szCs w:val="22"/>
        </w:rPr>
      </w:pPr>
    </w:p>
    <w:p w:rsidR="00916D1C" w:rsidRDefault="00F8548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Ing. Jiří Crha</w:t>
      </w:r>
    </w:p>
    <w:p w:rsidR="00916D1C" w:rsidRDefault="00924124">
      <w:pPr>
        <w:jc w:val="both"/>
      </w:pPr>
      <w:r>
        <w:rPr>
          <w:rFonts w:ascii="Arial" w:hAnsi="Arial"/>
          <w:b/>
          <w:sz w:val="22"/>
          <w:szCs w:val="22"/>
        </w:rPr>
        <w:t xml:space="preserve">starosta </w:t>
      </w:r>
    </w:p>
    <w:sectPr w:rsidR="00916D1C">
      <w:pgSz w:w="11906" w:h="16838"/>
      <w:pgMar w:top="885" w:right="1417" w:bottom="922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24"/>
    <w:rsid w:val="00004468"/>
    <w:rsid w:val="00111F18"/>
    <w:rsid w:val="001C3A91"/>
    <w:rsid w:val="004B06E7"/>
    <w:rsid w:val="008444E0"/>
    <w:rsid w:val="00916D1C"/>
    <w:rsid w:val="00924124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6F00E"/>
  <w15:chartTrackingRefBased/>
  <w15:docId w15:val="{86C37B58-586F-4D7B-BAA2-BFF90274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bidi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none" w:sz="1" w:space="1" w:color="000000"/>
        <w:bottom w:val="none" w:sz="1" w:space="1" w:color="000000"/>
      </w:pBdr>
      <w:autoSpaceDE w:val="0"/>
      <w:outlineLvl w:val="1"/>
    </w:pPr>
    <w:rPr>
      <w:rFonts w:ascii="Arial Black" w:hAnsi="Arial Black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</w:style>
  <w:style w:type="paragraph" w:styleId="Nadpis8">
    <w:name w:val="heading 8"/>
    <w:basedOn w:val="Normln"/>
    <w:next w:val="Normln"/>
    <w:qFormat/>
    <w:pPr>
      <w:keepNext/>
      <w:spacing w:before="120" w:line="480" w:lineRule="auto"/>
      <w:jc w:val="center"/>
      <w:outlineLvl w:val="7"/>
    </w:pPr>
    <w:rPr>
      <w:b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character" w:customStyle="1" w:styleId="WW-Standardnpsmoodstavce">
    <w:name w:val="WW-Standardní písmo odstavce"/>
  </w:style>
  <w:style w:type="character" w:customStyle="1" w:styleId="WW-Standardnpsmoodstavce1">
    <w:name w:val="WW-Standardní písmo odstavce1"/>
  </w:style>
  <w:style w:type="character" w:customStyle="1" w:styleId="WW8Num4z1">
    <w:name w:val="WW8Num4z1"/>
    <w:rPr>
      <w:rFonts w:ascii="Times New Roman" w:eastAsia="Times New Roman" w:hAnsi="Times New Roman"/>
    </w:rPr>
  </w:style>
  <w:style w:type="character" w:customStyle="1" w:styleId="WW-Symbolyproslovn111111">
    <w:name w:val="WW-Symboly pro číslování111111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sz w:val="20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WW-Zkladntextodsazen2">
    <w:name w:val="WW-Základní text odsazený 2"/>
    <w:basedOn w:val="Normln"/>
    <w:pPr>
      <w:tabs>
        <w:tab w:val="left" w:pos="426"/>
      </w:tabs>
      <w:spacing w:before="170"/>
      <w:ind w:left="420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r o s t a   m ě s t a  B L A N S K O</vt:lpstr>
    </vt:vector>
  </TitlesOfParts>
  <Company>MBK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r o s t a   m ě s t a  B L A N S K O</dc:title>
  <dc:subject/>
  <dc:creator>Knotková Michaela</dc:creator>
  <cp:keywords/>
  <cp:lastModifiedBy>Bláhová S‫imona</cp:lastModifiedBy>
  <cp:revision>6</cp:revision>
  <cp:lastPrinted>2014-10-27T09:16:00Z</cp:lastPrinted>
  <dcterms:created xsi:type="dcterms:W3CDTF">2022-10-07T07:42:00Z</dcterms:created>
  <dcterms:modified xsi:type="dcterms:W3CDTF">2022-10-13T09:58:00Z</dcterms:modified>
</cp:coreProperties>
</file>