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A834FB">
        <w:rPr>
          <w:rFonts w:ascii="Arial" w:hAnsi="Arial" w:cs="Arial"/>
          <w:b/>
          <w:bCs/>
        </w:rPr>
        <w:t>09.06.2017</w:t>
      </w:r>
      <w:proofErr w:type="gramEnd"/>
    </w:p>
    <w:p w:rsidR="00D65880" w:rsidRDefault="00D65880" w:rsidP="00D65880">
      <w:pPr>
        <w:jc w:val="center"/>
        <w:rPr>
          <w:rFonts w:ascii="Arial" w:hAnsi="Arial" w:cs="Arial"/>
          <w:b/>
          <w:bCs/>
        </w:rPr>
      </w:pPr>
    </w:p>
    <w:p w:rsidR="00062FF9" w:rsidRPr="00F22AB8" w:rsidRDefault="00D65880" w:rsidP="00E12177">
      <w:pPr>
        <w:rPr>
          <w:rFonts w:ascii="Arial" w:hAnsi="Arial" w:cs="Arial"/>
          <w:sz w:val="22"/>
          <w:szCs w:val="22"/>
        </w:rPr>
      </w:pPr>
      <w:r>
        <w:rPr>
          <w:rFonts w:ascii="Arial" w:hAnsi="Arial" w:cs="Arial"/>
          <w:b/>
          <w:bCs/>
          <w:sz w:val="22"/>
          <w:szCs w:val="22"/>
          <w:u w:val="single"/>
        </w:rPr>
        <w:t>Obsah tiskové zprávy</w:t>
      </w:r>
      <w:r>
        <w:rPr>
          <w:rFonts w:ascii="Arial" w:hAnsi="Arial" w:cs="Arial"/>
          <w:b/>
          <w:bCs/>
          <w:sz w:val="22"/>
          <w:szCs w:val="22"/>
        </w:rPr>
        <w:t>:</w:t>
      </w:r>
    </w:p>
    <w:p w:rsidR="00E12177" w:rsidRPr="009619CD" w:rsidRDefault="009619CD" w:rsidP="009619CD">
      <w:pPr>
        <w:pStyle w:val="Odstavecseseznamem"/>
        <w:numPr>
          <w:ilvl w:val="0"/>
          <w:numId w:val="1"/>
        </w:numPr>
        <w:tabs>
          <w:tab w:val="left" w:pos="4111"/>
          <w:tab w:val="left" w:pos="4820"/>
        </w:tabs>
        <w:ind w:left="360"/>
        <w:jc w:val="both"/>
        <w:rPr>
          <w:rFonts w:ascii="Arial" w:hAnsi="Arial" w:cs="Arial"/>
          <w:sz w:val="22"/>
          <w:szCs w:val="22"/>
        </w:rPr>
      </w:pPr>
      <w:r>
        <w:rPr>
          <w:rFonts w:ascii="Arial" w:hAnsi="Arial" w:cs="Arial"/>
          <w:b/>
          <w:sz w:val="22"/>
          <w:szCs w:val="22"/>
        </w:rPr>
        <w:t>Odbor komunální údržby</w:t>
      </w:r>
      <w:r w:rsidR="00B71314">
        <w:rPr>
          <w:rFonts w:ascii="Arial" w:hAnsi="Arial" w:cs="Arial"/>
          <w:b/>
          <w:sz w:val="22"/>
          <w:szCs w:val="22"/>
        </w:rPr>
        <w:tab/>
      </w:r>
      <w:r w:rsidR="00B71314">
        <w:sym w:font="Symbol" w:char="F02D"/>
      </w:r>
      <w:r w:rsidR="00E12177">
        <w:tab/>
      </w:r>
      <w:r>
        <w:rPr>
          <w:rFonts w:ascii="Arial" w:hAnsi="Arial" w:cs="Arial"/>
          <w:sz w:val="22"/>
          <w:szCs w:val="22"/>
        </w:rPr>
        <w:t xml:space="preserve">Opravy </w:t>
      </w:r>
      <w:r w:rsidR="00BC0C3D">
        <w:rPr>
          <w:rFonts w:ascii="Arial" w:hAnsi="Arial" w:cs="Arial"/>
          <w:sz w:val="22"/>
          <w:szCs w:val="22"/>
        </w:rPr>
        <w:t>v blanenském aquaparku</w:t>
      </w:r>
    </w:p>
    <w:p w:rsidR="00C42475" w:rsidRPr="00E12177" w:rsidRDefault="00C42475" w:rsidP="00C42475">
      <w:pPr>
        <w:pStyle w:val="Odstavecseseznamem"/>
        <w:tabs>
          <w:tab w:val="left" w:pos="330"/>
          <w:tab w:val="left" w:pos="4111"/>
          <w:tab w:val="left" w:pos="4820"/>
        </w:tabs>
        <w:ind w:left="360"/>
        <w:jc w:val="both"/>
        <w:rPr>
          <w:rFonts w:ascii="Arial" w:hAnsi="Arial" w:cs="Arial"/>
          <w:sz w:val="22"/>
          <w:szCs w:val="22"/>
        </w:rPr>
      </w:pPr>
    </w:p>
    <w:p w:rsidR="00C37437" w:rsidRDefault="00C37437" w:rsidP="00C37437">
      <w:pPr>
        <w:pStyle w:val="Odstavecseseznamem"/>
        <w:numPr>
          <w:ilvl w:val="0"/>
          <w:numId w:val="1"/>
        </w:numPr>
        <w:tabs>
          <w:tab w:val="left" w:pos="709"/>
          <w:tab w:val="left" w:pos="4111"/>
          <w:tab w:val="left" w:pos="4820"/>
        </w:tabs>
        <w:ind w:left="360"/>
        <w:rPr>
          <w:rFonts w:ascii="Arial" w:hAnsi="Arial" w:cs="Arial"/>
          <w:sz w:val="22"/>
          <w:szCs w:val="22"/>
        </w:rPr>
      </w:pPr>
      <w:r>
        <w:rPr>
          <w:rFonts w:ascii="Arial" w:hAnsi="Arial" w:cs="Arial"/>
          <w:b/>
          <w:sz w:val="22"/>
          <w:szCs w:val="22"/>
        </w:rPr>
        <w:t xml:space="preserve">Odbor sociálních věcí </w:t>
      </w:r>
      <w:r w:rsidR="00E12177">
        <w:rPr>
          <w:rFonts w:ascii="Arial" w:hAnsi="Arial" w:cs="Arial"/>
          <w:b/>
          <w:sz w:val="22"/>
          <w:szCs w:val="22"/>
        </w:rPr>
        <w:tab/>
      </w:r>
      <w:r w:rsidR="00E12177">
        <w:sym w:font="Symbol" w:char="F02D"/>
      </w:r>
      <w:r w:rsidR="00E12177">
        <w:tab/>
      </w:r>
      <w:r w:rsidRPr="00C37437">
        <w:rPr>
          <w:rFonts w:ascii="Arial" w:hAnsi="Arial" w:cs="Arial"/>
          <w:sz w:val="22"/>
          <w:szCs w:val="22"/>
        </w:rPr>
        <w:t>Pečovatelská slu</w:t>
      </w:r>
      <w:r>
        <w:rPr>
          <w:rFonts w:ascii="Arial" w:hAnsi="Arial" w:cs="Arial"/>
          <w:sz w:val="22"/>
          <w:szCs w:val="22"/>
        </w:rPr>
        <w:t>žba města Blansko</w:t>
      </w:r>
      <w:r w:rsidRPr="00C37437">
        <w:rPr>
          <w:rFonts w:ascii="Arial" w:hAnsi="Arial" w:cs="Arial"/>
          <w:sz w:val="22"/>
          <w:szCs w:val="22"/>
        </w:rPr>
        <w:t xml:space="preserve"> </w:t>
      </w:r>
    </w:p>
    <w:p w:rsidR="005A40F3" w:rsidRPr="00C37437" w:rsidRDefault="00C37437" w:rsidP="00C37437">
      <w:pPr>
        <w:pStyle w:val="Odstavecseseznamem"/>
        <w:tabs>
          <w:tab w:val="left" w:pos="709"/>
          <w:tab w:val="left" w:pos="4111"/>
          <w:tab w:val="left" w:pos="4820"/>
        </w:tabs>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37437">
        <w:rPr>
          <w:rFonts w:ascii="Arial" w:hAnsi="Arial" w:cs="Arial"/>
          <w:sz w:val="22"/>
          <w:szCs w:val="22"/>
        </w:rPr>
        <w:t xml:space="preserve">rozšířila </w:t>
      </w:r>
      <w:r>
        <w:rPr>
          <w:rFonts w:ascii="Arial" w:hAnsi="Arial" w:cs="Arial"/>
          <w:sz w:val="22"/>
          <w:szCs w:val="22"/>
        </w:rPr>
        <w:t xml:space="preserve">provozní dobu </w:t>
      </w:r>
    </w:p>
    <w:p w:rsidR="00FC2022" w:rsidRPr="00F22AB8" w:rsidRDefault="00FC2022" w:rsidP="00FC2022">
      <w:pPr>
        <w:pStyle w:val="Odstavecseseznamem"/>
        <w:tabs>
          <w:tab w:val="left" w:pos="330"/>
          <w:tab w:val="left" w:pos="4111"/>
          <w:tab w:val="left" w:pos="4820"/>
        </w:tabs>
        <w:ind w:left="360"/>
        <w:jc w:val="both"/>
        <w:rPr>
          <w:rFonts w:ascii="Arial" w:hAnsi="Arial" w:cs="Arial"/>
          <w:sz w:val="22"/>
          <w:szCs w:val="22"/>
        </w:rPr>
      </w:pPr>
    </w:p>
    <w:p w:rsidR="00FC2022" w:rsidRPr="00547781" w:rsidRDefault="00B27A8C" w:rsidP="00547781">
      <w:pPr>
        <w:pStyle w:val="Odstavecseseznamem"/>
        <w:numPr>
          <w:ilvl w:val="0"/>
          <w:numId w:val="1"/>
        </w:numPr>
        <w:tabs>
          <w:tab w:val="left" w:pos="330"/>
          <w:tab w:val="left" w:pos="4111"/>
          <w:tab w:val="left" w:pos="4820"/>
        </w:tabs>
        <w:ind w:left="360"/>
        <w:jc w:val="both"/>
        <w:rPr>
          <w:rFonts w:ascii="Arial" w:hAnsi="Arial" w:cs="Arial"/>
          <w:sz w:val="22"/>
          <w:szCs w:val="22"/>
        </w:rPr>
      </w:pPr>
      <w:r w:rsidRPr="00B8056C">
        <w:rPr>
          <w:rFonts w:ascii="Arial" w:hAnsi="Arial" w:cs="Arial"/>
          <w:b/>
          <w:sz w:val="22"/>
          <w:szCs w:val="22"/>
        </w:rPr>
        <w:t xml:space="preserve">Odbor </w:t>
      </w:r>
      <w:r w:rsidR="00547781">
        <w:rPr>
          <w:rFonts w:ascii="Arial" w:hAnsi="Arial" w:cs="Arial"/>
          <w:b/>
          <w:sz w:val="22"/>
          <w:szCs w:val="22"/>
        </w:rPr>
        <w:t>vnitřních věcí</w:t>
      </w:r>
      <w:r w:rsidRPr="00B8056C">
        <w:rPr>
          <w:rFonts w:ascii="Arial" w:hAnsi="Arial" w:cs="Arial"/>
          <w:b/>
          <w:sz w:val="22"/>
          <w:szCs w:val="22"/>
        </w:rPr>
        <w:tab/>
      </w:r>
      <w:r>
        <w:sym w:font="Symbol" w:char="F02D"/>
      </w:r>
      <w:r>
        <w:tab/>
      </w:r>
      <w:r w:rsidR="00547781" w:rsidRPr="00547781">
        <w:rPr>
          <w:rFonts w:ascii="Arial" w:hAnsi="Arial" w:cs="Arial"/>
          <w:sz w:val="22"/>
          <w:szCs w:val="22"/>
        </w:rPr>
        <w:t>Změny v registru vozidel</w:t>
      </w:r>
    </w:p>
    <w:p w:rsidR="008863F1" w:rsidRDefault="00547781" w:rsidP="00547781">
      <w:pPr>
        <w:pStyle w:val="Odstavecseseznamem"/>
        <w:tabs>
          <w:tab w:val="left" w:pos="709"/>
          <w:tab w:val="left" w:pos="4111"/>
          <w:tab w:val="left" w:pos="4820"/>
        </w:tabs>
        <w:ind w:left="360"/>
        <w:rPr>
          <w:rFonts w:ascii="Arial" w:hAnsi="Arial" w:cs="Arial"/>
          <w:sz w:val="22"/>
          <w:szCs w:val="22"/>
        </w:rPr>
      </w:pPr>
      <w:r>
        <w:rPr>
          <w:rFonts w:ascii="Arial" w:hAnsi="Arial" w:cs="Arial"/>
          <w:b/>
          <w:sz w:val="22"/>
          <w:szCs w:val="22"/>
        </w:rPr>
        <w:tab/>
      </w:r>
      <w:r w:rsidRPr="00C2119C">
        <w:rPr>
          <w:rFonts w:ascii="Arial" w:hAnsi="Arial" w:cs="Arial"/>
          <w:b/>
          <w:sz w:val="22"/>
          <w:szCs w:val="22"/>
        </w:rPr>
        <w:tab/>
      </w:r>
      <w:r>
        <w:sym w:font="Symbol" w:char="F02D"/>
      </w:r>
      <w:r>
        <w:tab/>
      </w:r>
      <w:r w:rsidR="008863F1">
        <w:rPr>
          <w:rFonts w:ascii="Arial" w:hAnsi="Arial" w:cs="Arial"/>
          <w:sz w:val="22"/>
          <w:szCs w:val="22"/>
        </w:rPr>
        <w:t xml:space="preserve">Vzorná reprezentace MŠ a ZŠ Dvorská </w:t>
      </w:r>
    </w:p>
    <w:p w:rsidR="00547781" w:rsidRPr="008863F1" w:rsidRDefault="008863F1" w:rsidP="00547781">
      <w:pPr>
        <w:pStyle w:val="Odstavecseseznamem"/>
        <w:tabs>
          <w:tab w:val="left" w:pos="709"/>
          <w:tab w:val="left" w:pos="4111"/>
          <w:tab w:val="left" w:pos="4820"/>
        </w:tabs>
        <w:ind w:left="360"/>
        <w:rPr>
          <w:rFonts w:ascii="Arial" w:hAnsi="Arial" w:cs="Arial"/>
          <w:b/>
          <w:bCs/>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t>Blansko</w:t>
      </w:r>
    </w:p>
    <w:p w:rsidR="00C42475" w:rsidRPr="00C93283" w:rsidRDefault="00547781" w:rsidP="00C93283">
      <w:pPr>
        <w:pStyle w:val="Odstavecseseznamem"/>
        <w:tabs>
          <w:tab w:val="left" w:pos="709"/>
          <w:tab w:val="left" w:pos="4111"/>
          <w:tab w:val="left" w:pos="4820"/>
        </w:tabs>
        <w:ind w:left="4815" w:hanging="4455"/>
        <w:rPr>
          <w:rFonts w:ascii="Arial" w:hAnsi="Arial" w:cs="Arial"/>
          <w:sz w:val="22"/>
          <w:szCs w:val="22"/>
        </w:rPr>
      </w:pPr>
      <w:r>
        <w:rPr>
          <w:rFonts w:ascii="Arial" w:hAnsi="Arial" w:cs="Arial"/>
          <w:bCs/>
          <w:sz w:val="22"/>
          <w:szCs w:val="22"/>
        </w:rPr>
        <w:tab/>
      </w:r>
      <w:r w:rsidRPr="00AB7CAF">
        <w:rPr>
          <w:rFonts w:ascii="Arial" w:hAnsi="Arial" w:cs="Arial"/>
          <w:bCs/>
          <w:sz w:val="22"/>
          <w:szCs w:val="22"/>
        </w:rPr>
        <w:tab/>
      </w:r>
    </w:p>
    <w:p w:rsidR="00C42475" w:rsidRPr="00C93283" w:rsidRDefault="002E46D1" w:rsidP="00C93283">
      <w:pPr>
        <w:pStyle w:val="Odstavecseseznamem"/>
        <w:numPr>
          <w:ilvl w:val="0"/>
          <w:numId w:val="1"/>
        </w:numPr>
        <w:tabs>
          <w:tab w:val="left" w:pos="709"/>
          <w:tab w:val="left" w:pos="4111"/>
          <w:tab w:val="left" w:pos="4820"/>
        </w:tabs>
        <w:ind w:left="360"/>
        <w:rPr>
          <w:rFonts w:ascii="Arial" w:hAnsi="Arial"/>
          <w:sz w:val="22"/>
          <w:szCs w:val="22"/>
        </w:rPr>
      </w:pPr>
      <w:r w:rsidRPr="00F22AB8">
        <w:rPr>
          <w:rFonts w:ascii="Arial" w:hAnsi="Arial" w:cs="Arial"/>
          <w:b/>
          <w:sz w:val="22"/>
          <w:szCs w:val="22"/>
        </w:rPr>
        <w:t xml:space="preserve">Odbor </w:t>
      </w:r>
      <w:r w:rsidR="00C93283">
        <w:rPr>
          <w:rFonts w:ascii="Arial" w:hAnsi="Arial" w:cs="Arial"/>
          <w:b/>
          <w:sz w:val="22"/>
          <w:szCs w:val="22"/>
        </w:rPr>
        <w:t xml:space="preserve">životního prostředí </w:t>
      </w:r>
      <w:r w:rsidR="00C2119C" w:rsidRPr="00F22AB8">
        <w:rPr>
          <w:rFonts w:ascii="Arial" w:hAnsi="Arial" w:cs="Arial"/>
          <w:b/>
          <w:sz w:val="22"/>
          <w:szCs w:val="22"/>
        </w:rPr>
        <w:tab/>
      </w:r>
      <w:r w:rsidR="00C2119C">
        <w:sym w:font="Symbol" w:char="F02D"/>
      </w:r>
      <w:r w:rsidR="005A40F3">
        <w:tab/>
      </w:r>
      <w:r w:rsidR="00C93283">
        <w:rPr>
          <w:rFonts w:ascii="Arial" w:hAnsi="Arial" w:cs="Arial"/>
          <w:sz w:val="22"/>
          <w:szCs w:val="22"/>
        </w:rPr>
        <w:t>Stanové tábory v přírodě</w:t>
      </w:r>
      <w:r w:rsidR="00C2119C">
        <w:tab/>
      </w:r>
    </w:p>
    <w:p w:rsidR="00F22AB8" w:rsidRPr="005F63CD" w:rsidRDefault="00925975" w:rsidP="00C42475">
      <w:pPr>
        <w:pStyle w:val="Odstavecseseznamem"/>
        <w:tabs>
          <w:tab w:val="left" w:pos="709"/>
          <w:tab w:val="left" w:pos="4111"/>
          <w:tab w:val="left" w:pos="4820"/>
        </w:tabs>
        <w:ind w:left="360"/>
        <w:rPr>
          <w:rFonts w:ascii="Arial" w:hAnsi="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30EA0" w:rsidRPr="00FE7DD1" w:rsidRDefault="00C2119C" w:rsidP="00C93283">
      <w:pPr>
        <w:pStyle w:val="Odstavecseseznamem"/>
        <w:numPr>
          <w:ilvl w:val="0"/>
          <w:numId w:val="1"/>
        </w:numPr>
        <w:tabs>
          <w:tab w:val="left" w:pos="709"/>
          <w:tab w:val="left" w:pos="4111"/>
          <w:tab w:val="left" w:pos="4820"/>
        </w:tabs>
        <w:ind w:left="360"/>
        <w:rPr>
          <w:rFonts w:ascii="Arial" w:hAnsi="Arial" w:cs="Arial"/>
          <w:b/>
          <w:bCs/>
          <w:sz w:val="22"/>
          <w:szCs w:val="22"/>
          <w:u w:val="single"/>
        </w:rPr>
      </w:pPr>
      <w:r w:rsidRPr="00C2119C">
        <w:rPr>
          <w:rFonts w:ascii="Arial" w:hAnsi="Arial" w:cs="Arial"/>
          <w:b/>
          <w:sz w:val="22"/>
          <w:szCs w:val="22"/>
        </w:rPr>
        <w:t xml:space="preserve">Odbor </w:t>
      </w:r>
      <w:r w:rsidR="000225AC">
        <w:rPr>
          <w:rFonts w:ascii="Arial" w:hAnsi="Arial" w:cs="Arial"/>
          <w:b/>
          <w:sz w:val="22"/>
          <w:szCs w:val="22"/>
        </w:rPr>
        <w:t>obecní živnostenský úřad</w:t>
      </w:r>
      <w:r w:rsidR="002E46D1" w:rsidRPr="00C2119C">
        <w:rPr>
          <w:rFonts w:ascii="Arial" w:hAnsi="Arial" w:cs="Arial"/>
          <w:b/>
          <w:sz w:val="22"/>
          <w:szCs w:val="22"/>
        </w:rPr>
        <w:tab/>
      </w:r>
      <w:r w:rsidR="002E46D1">
        <w:sym w:font="Symbol" w:char="F02D"/>
      </w:r>
      <w:r w:rsidR="002E46D1">
        <w:tab/>
      </w:r>
      <w:r w:rsidR="002A4AC8">
        <w:rPr>
          <w:rFonts w:ascii="Arial" w:hAnsi="Arial" w:cs="Arial"/>
          <w:sz w:val="22"/>
          <w:szCs w:val="22"/>
        </w:rPr>
        <w:t>Služby R</w:t>
      </w:r>
      <w:r w:rsidR="000225AC" w:rsidRPr="000225AC">
        <w:rPr>
          <w:rFonts w:ascii="Arial" w:hAnsi="Arial" w:cs="Arial"/>
          <w:sz w:val="22"/>
          <w:szCs w:val="22"/>
        </w:rPr>
        <w:t xml:space="preserve">egistru živnostenského podnikání </w:t>
      </w:r>
    </w:p>
    <w:p w:rsidR="00FE7DD1" w:rsidRPr="00FE7DD1" w:rsidRDefault="00FE7DD1" w:rsidP="00FE7DD1">
      <w:pPr>
        <w:pStyle w:val="Odstavecseseznamem"/>
        <w:tabs>
          <w:tab w:val="left" w:pos="709"/>
          <w:tab w:val="left" w:pos="4111"/>
          <w:tab w:val="left" w:pos="4820"/>
        </w:tabs>
        <w:ind w:left="360"/>
        <w:rPr>
          <w:rFonts w:ascii="Arial" w:hAnsi="Arial" w:cs="Arial"/>
          <w:b/>
          <w:bCs/>
          <w:sz w:val="22"/>
          <w:szCs w:val="22"/>
          <w:u w:val="single"/>
        </w:rPr>
      </w:pPr>
    </w:p>
    <w:p w:rsidR="00FE7DD1" w:rsidRPr="00870F52" w:rsidRDefault="00FE7DD1" w:rsidP="00FE7DD1">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 xml:space="preserve">Odbor finanční </w:t>
      </w:r>
      <w:r>
        <w:rPr>
          <w:rFonts w:ascii="Arial" w:hAnsi="Arial" w:cs="Arial"/>
          <w:b/>
          <w:sz w:val="22"/>
          <w:szCs w:val="22"/>
        </w:rPr>
        <w:tab/>
      </w:r>
      <w:r>
        <w:sym w:font="Symbol" w:char="F02D"/>
      </w:r>
      <w:r>
        <w:tab/>
      </w:r>
      <w:r w:rsidRPr="00870F52">
        <w:rPr>
          <w:rFonts w:ascii="Arial" w:hAnsi="Arial" w:cs="Arial"/>
          <w:sz w:val="22"/>
          <w:szCs w:val="22"/>
        </w:rPr>
        <w:t xml:space="preserve">Hospodaření města za rok 2016 skončilo </w:t>
      </w:r>
    </w:p>
    <w:p w:rsidR="00FE7DD1" w:rsidRDefault="00FE7DD1" w:rsidP="00FE7DD1">
      <w:pPr>
        <w:pStyle w:val="Odstavecseseznamem"/>
        <w:tabs>
          <w:tab w:val="left" w:pos="709"/>
          <w:tab w:val="left" w:pos="4111"/>
          <w:tab w:val="left" w:pos="4820"/>
        </w:tabs>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70F52">
        <w:rPr>
          <w:rFonts w:ascii="Arial" w:hAnsi="Arial" w:cs="Arial"/>
          <w:sz w:val="22"/>
          <w:szCs w:val="22"/>
        </w:rPr>
        <w:t>na výbornou</w:t>
      </w:r>
    </w:p>
    <w:p w:rsidR="00FE7DD1" w:rsidRPr="00870F52" w:rsidRDefault="00FE7DD1" w:rsidP="00FE7DD1">
      <w:pPr>
        <w:pStyle w:val="Odstavecseseznamem"/>
        <w:tabs>
          <w:tab w:val="left" w:pos="709"/>
          <w:tab w:val="left" w:pos="4111"/>
          <w:tab w:val="left" w:pos="4820"/>
        </w:tabs>
        <w:ind w:left="360"/>
        <w:rPr>
          <w:rFonts w:ascii="Arial" w:hAnsi="Arial" w:cs="Arial"/>
          <w:b/>
          <w:sz w:val="22"/>
          <w:szCs w:val="22"/>
        </w:rPr>
      </w:pPr>
    </w:p>
    <w:p w:rsidR="00FE7DD1" w:rsidRPr="00641B57" w:rsidRDefault="00FE7DD1" w:rsidP="00FE7DD1">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 xml:space="preserve">Odbor stavební úřad </w:t>
      </w:r>
      <w:r>
        <w:rPr>
          <w:rFonts w:ascii="Arial" w:hAnsi="Arial" w:cs="Arial"/>
          <w:b/>
          <w:sz w:val="22"/>
          <w:szCs w:val="22"/>
        </w:rPr>
        <w:tab/>
      </w:r>
      <w:r>
        <w:sym w:font="Symbol" w:char="F02D"/>
      </w:r>
      <w:r>
        <w:tab/>
      </w:r>
      <w:r w:rsidRPr="00641B57">
        <w:rPr>
          <w:rFonts w:ascii="Arial" w:hAnsi="Arial" w:cs="Arial"/>
          <w:sz w:val="22"/>
          <w:szCs w:val="22"/>
        </w:rPr>
        <w:t xml:space="preserve">Veřejné projednání změny B2015-Z2 </w:t>
      </w:r>
    </w:p>
    <w:p w:rsidR="00FE7DD1" w:rsidRPr="00C26332" w:rsidRDefault="00FE7DD1" w:rsidP="00C26332">
      <w:pPr>
        <w:pStyle w:val="Odstavecseseznamem"/>
        <w:tabs>
          <w:tab w:val="left" w:pos="709"/>
          <w:tab w:val="left" w:pos="4111"/>
          <w:tab w:val="left" w:pos="4820"/>
        </w:tabs>
        <w:ind w:left="360"/>
        <w:rPr>
          <w:rFonts w:ascii="Arial" w:hAnsi="Arial" w:cs="Arial"/>
          <w:b/>
          <w:sz w:val="22"/>
          <w:szCs w:val="22"/>
        </w:rPr>
      </w:pPr>
      <w:r w:rsidRPr="00641B57">
        <w:rPr>
          <w:rFonts w:ascii="Arial" w:hAnsi="Arial" w:cs="Arial"/>
          <w:b/>
          <w:sz w:val="22"/>
          <w:szCs w:val="22"/>
        </w:rPr>
        <w:tab/>
      </w:r>
      <w:r w:rsidRPr="00641B57">
        <w:rPr>
          <w:rFonts w:ascii="Arial" w:hAnsi="Arial" w:cs="Arial"/>
          <w:b/>
          <w:sz w:val="22"/>
          <w:szCs w:val="22"/>
        </w:rPr>
        <w:tab/>
      </w:r>
      <w:r w:rsidRPr="00641B57">
        <w:rPr>
          <w:rFonts w:ascii="Arial" w:hAnsi="Arial" w:cs="Arial"/>
          <w:b/>
          <w:sz w:val="22"/>
          <w:szCs w:val="22"/>
        </w:rPr>
        <w:tab/>
      </w:r>
      <w:r w:rsidRPr="00641B57">
        <w:rPr>
          <w:rFonts w:ascii="Arial" w:hAnsi="Arial" w:cs="Arial"/>
          <w:sz w:val="22"/>
          <w:szCs w:val="22"/>
        </w:rPr>
        <w:t xml:space="preserve">Územního plánu Blansko </w:t>
      </w:r>
    </w:p>
    <w:p w:rsidR="000225AC" w:rsidRPr="000225AC" w:rsidRDefault="000225AC" w:rsidP="000225AC">
      <w:pPr>
        <w:pStyle w:val="Odstavecseseznamem"/>
        <w:tabs>
          <w:tab w:val="left" w:pos="709"/>
          <w:tab w:val="left" w:pos="4111"/>
          <w:tab w:val="left" w:pos="4820"/>
        </w:tabs>
        <w:ind w:left="360"/>
        <w:rPr>
          <w:rFonts w:ascii="Arial" w:hAnsi="Arial" w:cs="Arial"/>
          <w:b/>
          <w:bCs/>
          <w:sz w:val="22"/>
          <w:szCs w:val="22"/>
          <w:u w:val="single"/>
        </w:rPr>
      </w:pPr>
    </w:p>
    <w:p w:rsidR="005C3DC4" w:rsidRPr="005C3DC4" w:rsidRDefault="00806FE5" w:rsidP="00C42475">
      <w:pPr>
        <w:pStyle w:val="Odstavecseseznamem"/>
        <w:numPr>
          <w:ilvl w:val="0"/>
          <w:numId w:val="1"/>
        </w:numPr>
        <w:tabs>
          <w:tab w:val="left" w:pos="709"/>
          <w:tab w:val="left" w:pos="4111"/>
          <w:tab w:val="left" w:pos="4820"/>
        </w:tabs>
        <w:ind w:left="360"/>
        <w:rPr>
          <w:rFonts w:ascii="Arial" w:hAnsi="Arial" w:cs="Arial"/>
          <w:sz w:val="22"/>
          <w:szCs w:val="22"/>
        </w:rPr>
      </w:pPr>
      <w:r w:rsidRPr="00806FE5">
        <w:rPr>
          <w:rFonts w:ascii="Arial" w:hAnsi="Arial" w:cs="Arial"/>
          <w:b/>
          <w:sz w:val="22"/>
          <w:szCs w:val="22"/>
        </w:rPr>
        <w:t xml:space="preserve">Odbor </w:t>
      </w:r>
      <w:r w:rsidR="00AB7CAF">
        <w:rPr>
          <w:rFonts w:ascii="Arial" w:hAnsi="Arial" w:cs="Arial"/>
          <w:b/>
          <w:sz w:val="22"/>
          <w:szCs w:val="22"/>
        </w:rPr>
        <w:t>školství, kultury, mládeže</w:t>
      </w:r>
      <w:r>
        <w:rPr>
          <w:rFonts w:ascii="Arial" w:hAnsi="Arial" w:cs="Arial"/>
          <w:b/>
          <w:sz w:val="22"/>
          <w:szCs w:val="22"/>
        </w:rPr>
        <w:tab/>
      </w:r>
      <w:r>
        <w:sym w:font="Symbol" w:char="F02D"/>
      </w:r>
      <w:r>
        <w:tab/>
      </w:r>
      <w:r w:rsidR="005C3DC4" w:rsidRPr="005C3DC4">
        <w:rPr>
          <w:rFonts w:ascii="Arial" w:hAnsi="Arial" w:cs="Arial"/>
          <w:sz w:val="22"/>
          <w:szCs w:val="22"/>
        </w:rPr>
        <w:t>Upoz</w:t>
      </w:r>
      <w:r w:rsidR="005C3DC4">
        <w:rPr>
          <w:rFonts w:ascii="Arial" w:hAnsi="Arial" w:cs="Arial"/>
          <w:sz w:val="22"/>
          <w:szCs w:val="22"/>
        </w:rPr>
        <w:t xml:space="preserve">ornění pořadatelům sportovním </w:t>
      </w:r>
    </w:p>
    <w:p w:rsidR="00C42475" w:rsidRPr="005C3DC4" w:rsidRDefault="005C3DC4" w:rsidP="005C3DC4">
      <w:pPr>
        <w:pStyle w:val="Odstavecseseznamem"/>
        <w:tabs>
          <w:tab w:val="left" w:pos="709"/>
          <w:tab w:val="left" w:pos="4111"/>
          <w:tab w:val="left" w:pos="4820"/>
        </w:tabs>
        <w:ind w:left="360"/>
        <w:rPr>
          <w:rFonts w:ascii="Arial" w:hAnsi="Arial" w:cs="Arial"/>
          <w:sz w:val="22"/>
          <w:szCs w:val="22"/>
        </w:rPr>
      </w:pPr>
      <w:r w:rsidRPr="005C3DC4">
        <w:rPr>
          <w:rFonts w:ascii="Arial" w:hAnsi="Arial" w:cs="Arial"/>
          <w:b/>
          <w:sz w:val="22"/>
          <w:szCs w:val="22"/>
        </w:rPr>
        <w:t>a tělovýchovy</w:t>
      </w:r>
      <w:r w:rsidRPr="005C3DC4">
        <w:rPr>
          <w:rFonts w:ascii="Arial" w:hAnsi="Arial" w:cs="Arial"/>
          <w:sz w:val="22"/>
          <w:szCs w:val="22"/>
        </w:rPr>
        <w:tab/>
      </w:r>
      <w:r w:rsidRPr="005C3DC4">
        <w:rPr>
          <w:rFonts w:ascii="Arial" w:hAnsi="Arial" w:cs="Arial"/>
          <w:sz w:val="22"/>
          <w:szCs w:val="22"/>
        </w:rPr>
        <w:tab/>
      </w:r>
      <w:r>
        <w:rPr>
          <w:rFonts w:ascii="Arial" w:hAnsi="Arial" w:cs="Arial"/>
          <w:sz w:val="22"/>
          <w:szCs w:val="22"/>
        </w:rPr>
        <w:t xml:space="preserve"> a </w:t>
      </w:r>
      <w:r w:rsidRPr="005C3DC4">
        <w:rPr>
          <w:rFonts w:ascii="Arial" w:hAnsi="Arial" w:cs="Arial"/>
          <w:sz w:val="22"/>
          <w:szCs w:val="22"/>
        </w:rPr>
        <w:t>kulturních akcí</w:t>
      </w:r>
      <w:r w:rsidR="00C93283" w:rsidRPr="005C3DC4">
        <w:rPr>
          <w:rFonts w:ascii="Arial" w:hAnsi="Arial" w:cs="Arial"/>
          <w:b/>
          <w:sz w:val="22"/>
          <w:szCs w:val="22"/>
        </w:rPr>
        <w:tab/>
      </w:r>
    </w:p>
    <w:p w:rsidR="00AB7CAF" w:rsidRPr="009D1A2F" w:rsidRDefault="00AB7CAF" w:rsidP="00C42475">
      <w:pPr>
        <w:pStyle w:val="Odstavecseseznamem"/>
        <w:tabs>
          <w:tab w:val="left" w:pos="709"/>
          <w:tab w:val="left" w:pos="4111"/>
          <w:tab w:val="left" w:pos="4820"/>
        </w:tabs>
        <w:ind w:left="360"/>
        <w:rPr>
          <w:rFonts w:ascii="Arial" w:hAnsi="Arial" w:cs="Arial"/>
          <w:sz w:val="22"/>
          <w:szCs w:val="22"/>
        </w:rPr>
      </w:pPr>
    </w:p>
    <w:p w:rsidR="00CE73F9" w:rsidRPr="00BC0C3D" w:rsidRDefault="009D1A2F" w:rsidP="00CE73F9">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 xml:space="preserve">Odbor </w:t>
      </w:r>
      <w:r w:rsidR="002A4AC8">
        <w:rPr>
          <w:rFonts w:ascii="Arial" w:hAnsi="Arial" w:cs="Arial"/>
          <w:b/>
          <w:sz w:val="22"/>
          <w:szCs w:val="22"/>
        </w:rPr>
        <w:t xml:space="preserve">kancelář tajemníka </w:t>
      </w:r>
      <w:r>
        <w:rPr>
          <w:rFonts w:ascii="Arial" w:hAnsi="Arial" w:cs="Arial"/>
          <w:b/>
          <w:sz w:val="22"/>
          <w:szCs w:val="22"/>
        </w:rPr>
        <w:tab/>
      </w:r>
      <w:r>
        <w:sym w:font="Symbol" w:char="F02D"/>
      </w:r>
      <w:r>
        <w:tab/>
      </w:r>
      <w:r w:rsidR="00EF3B2F" w:rsidRPr="00EF3B2F">
        <w:rPr>
          <w:rFonts w:ascii="Arial" w:hAnsi="Arial" w:cs="Arial"/>
          <w:sz w:val="22"/>
          <w:szCs w:val="22"/>
        </w:rPr>
        <w:t>Blanenský chodec vyrazí znovu do ulic</w:t>
      </w:r>
    </w:p>
    <w:p w:rsidR="00BC0C3D" w:rsidRDefault="00BC0C3D" w:rsidP="00BC0C3D">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sym w:font="Symbol" w:char="F02D"/>
      </w:r>
      <w:r>
        <w:tab/>
      </w:r>
      <w:r>
        <w:rPr>
          <w:rFonts w:ascii="Arial" w:hAnsi="Arial" w:cs="Arial"/>
          <w:sz w:val="22"/>
          <w:szCs w:val="22"/>
        </w:rPr>
        <w:t xml:space="preserve">Svatý Martin oslaví v Blansku své </w:t>
      </w:r>
    </w:p>
    <w:p w:rsidR="00BC0C3D" w:rsidRPr="00BC0C3D" w:rsidRDefault="00BC0C3D" w:rsidP="00BC0C3D">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narozeniny: tisíc sedmisté!</w:t>
      </w:r>
    </w:p>
    <w:p w:rsidR="00CE73F9" w:rsidRPr="0043055A" w:rsidRDefault="00C93283"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p>
    <w:p w:rsidR="00CE73F9" w:rsidRPr="00CE73F9" w:rsidRDefault="00CE73F9" w:rsidP="00CE73F9">
      <w:pPr>
        <w:pStyle w:val="Odstavecseseznamem"/>
        <w:tabs>
          <w:tab w:val="left" w:pos="709"/>
          <w:tab w:val="left" w:pos="4111"/>
          <w:tab w:val="left" w:pos="4820"/>
        </w:tabs>
        <w:ind w:left="360"/>
        <w:rPr>
          <w:rFonts w:ascii="Arial" w:hAnsi="Arial" w:cs="Arial"/>
          <w:b/>
          <w:sz w:val="22"/>
          <w:szCs w:val="22"/>
        </w:rPr>
      </w:pPr>
    </w:p>
    <w:p w:rsidR="00EF3B2F" w:rsidRPr="00EF3B2F" w:rsidRDefault="002F12F6" w:rsidP="00EF3B2F">
      <w:pPr>
        <w:tabs>
          <w:tab w:val="left" w:pos="709"/>
          <w:tab w:val="left" w:pos="4111"/>
          <w:tab w:val="left" w:pos="4820"/>
        </w:tabs>
        <w:rPr>
          <w:rFonts w:ascii="Arial" w:hAnsi="Arial" w:cs="Arial"/>
          <w:b/>
          <w:sz w:val="22"/>
          <w:szCs w:val="22"/>
        </w:rPr>
      </w:pPr>
      <w:r>
        <w:tab/>
      </w:r>
    </w:p>
    <w:p w:rsidR="00C06204" w:rsidRPr="00C26332" w:rsidRDefault="00C06204" w:rsidP="00C26332">
      <w:pPr>
        <w:shd w:val="clear" w:color="auto" w:fill="FFFFFF"/>
        <w:jc w:val="center"/>
        <w:rPr>
          <w:rFonts w:ascii="Arial" w:hAnsi="Arial"/>
          <w:b/>
          <w:color w:val="000000"/>
          <w:sz w:val="32"/>
          <w:szCs w:val="32"/>
          <w:u w:val="single"/>
          <w:lang w:eastAsia="cs-CZ"/>
        </w:rPr>
      </w:pPr>
    </w:p>
    <w:p w:rsidR="00A01281" w:rsidRDefault="00A01281" w:rsidP="00D65880">
      <w:pPr>
        <w:rPr>
          <w:rFonts w:ascii="Arial" w:hAnsi="Arial" w:cs="Arial"/>
          <w:b/>
          <w:bCs/>
          <w:sz w:val="22"/>
          <w:szCs w:val="22"/>
        </w:rPr>
      </w:pPr>
    </w:p>
    <w:p w:rsidR="00C93283" w:rsidRDefault="00C93283" w:rsidP="00D65880">
      <w:pPr>
        <w:rPr>
          <w:rFonts w:ascii="Arial" w:hAnsi="Arial" w:cs="Arial"/>
          <w:b/>
          <w:bCs/>
          <w:sz w:val="22"/>
          <w:szCs w:val="22"/>
        </w:rPr>
      </w:pPr>
    </w:p>
    <w:p w:rsidR="00A93A76" w:rsidRDefault="00A93A76" w:rsidP="00D65880">
      <w:pPr>
        <w:rPr>
          <w:rFonts w:ascii="Arial" w:hAnsi="Arial" w:cs="Arial"/>
          <w:b/>
          <w:bCs/>
          <w:sz w:val="22"/>
          <w:szCs w:val="22"/>
        </w:rPr>
      </w:pPr>
      <w:r>
        <w:rPr>
          <w:rFonts w:ascii="Arial" w:hAnsi="Arial" w:cs="Arial"/>
          <w:b/>
          <w:bCs/>
          <w:sz w:val="22"/>
          <w:szCs w:val="22"/>
        </w:rPr>
        <w:t>Příloha</w:t>
      </w:r>
    </w:p>
    <w:p w:rsidR="00A93A76" w:rsidRPr="00E86228" w:rsidRDefault="00E86228" w:rsidP="00E86228">
      <w:pPr>
        <w:pStyle w:val="Odstavecseseznamem"/>
        <w:numPr>
          <w:ilvl w:val="0"/>
          <w:numId w:val="35"/>
        </w:numPr>
        <w:rPr>
          <w:rFonts w:ascii="Arial" w:hAnsi="Arial" w:cs="Arial"/>
          <w:bCs/>
          <w:sz w:val="22"/>
          <w:szCs w:val="22"/>
        </w:rPr>
      </w:pPr>
      <w:r w:rsidRPr="00E86228">
        <w:rPr>
          <w:rFonts w:ascii="Arial" w:hAnsi="Arial" w:cs="Arial"/>
          <w:bCs/>
          <w:sz w:val="22"/>
          <w:szCs w:val="22"/>
        </w:rPr>
        <w:t xml:space="preserve">„Dny otevřených dveří“ na Dětském dopravním hřišti v Blansku </w:t>
      </w:r>
    </w:p>
    <w:p w:rsidR="00A93A76" w:rsidRDefault="00A93A76" w:rsidP="00D65880">
      <w:pPr>
        <w:rPr>
          <w:rFonts w:ascii="Arial" w:hAnsi="Arial" w:cs="Arial"/>
          <w:b/>
          <w:bCs/>
          <w:sz w:val="22"/>
          <w:szCs w:val="22"/>
        </w:rPr>
      </w:pPr>
    </w:p>
    <w:p w:rsidR="00A93A76" w:rsidRDefault="00A93A76" w:rsidP="00D65880">
      <w:pPr>
        <w:rPr>
          <w:rFonts w:ascii="Arial" w:hAnsi="Arial" w:cs="Arial"/>
          <w:b/>
          <w:bCs/>
          <w:sz w:val="22"/>
          <w:szCs w:val="22"/>
        </w:rPr>
      </w:pPr>
    </w:p>
    <w:p w:rsidR="002A4AC8" w:rsidRDefault="002A4AC8" w:rsidP="00D65880">
      <w:pPr>
        <w:rPr>
          <w:rFonts w:ascii="Arial" w:hAnsi="Arial" w:cs="Arial"/>
          <w:b/>
          <w:bCs/>
          <w:sz w:val="22"/>
          <w:szCs w:val="22"/>
        </w:rPr>
      </w:pPr>
    </w:p>
    <w:p w:rsidR="002A4AC8" w:rsidRDefault="002A4AC8" w:rsidP="00D65880">
      <w:pPr>
        <w:rPr>
          <w:rFonts w:ascii="Arial" w:hAnsi="Arial" w:cs="Arial"/>
          <w:b/>
          <w:bCs/>
          <w:sz w:val="22"/>
          <w:szCs w:val="22"/>
        </w:rPr>
      </w:pPr>
    </w:p>
    <w:p w:rsidR="002A4AC8" w:rsidRDefault="002A4AC8"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4061FC" w:rsidRDefault="004061FC" w:rsidP="00621E84">
      <w:pPr>
        <w:rPr>
          <w:rFonts w:ascii="Arial" w:hAnsi="Arial" w:cs="Arial"/>
          <w:sz w:val="22"/>
          <w:szCs w:val="22"/>
        </w:rPr>
      </w:pPr>
    </w:p>
    <w:p w:rsidR="004061FC" w:rsidRDefault="004061FC" w:rsidP="00621E84">
      <w:pPr>
        <w:rPr>
          <w:rFonts w:ascii="Arial" w:hAnsi="Arial" w:cs="Arial"/>
          <w:sz w:val="22"/>
          <w:szCs w:val="22"/>
        </w:rPr>
      </w:pPr>
    </w:p>
    <w:p w:rsidR="00FA38F6" w:rsidRPr="000A6CD6" w:rsidRDefault="00D65880" w:rsidP="000A6CD6">
      <w:pPr>
        <w:rPr>
          <w:rFonts w:ascii="Arial" w:hAnsi="Arial" w:cs="Arial"/>
          <w:sz w:val="22"/>
          <w:szCs w:val="22"/>
        </w:rPr>
      </w:pPr>
      <w:r>
        <w:rPr>
          <w:rFonts w:ascii="Arial" w:hAnsi="Arial" w:cs="Arial"/>
          <w:sz w:val="22"/>
          <w:szCs w:val="22"/>
        </w:rPr>
        <w:t xml:space="preserve">V Blansku dne </w:t>
      </w:r>
      <w:r w:rsidR="00C1753C">
        <w:rPr>
          <w:rFonts w:ascii="Arial" w:hAnsi="Arial" w:cs="Arial"/>
          <w:sz w:val="22"/>
          <w:szCs w:val="22"/>
        </w:rPr>
        <w:t xml:space="preserve"> </w:t>
      </w:r>
      <w:proofErr w:type="gramStart"/>
      <w:r w:rsidR="009A7B4B">
        <w:rPr>
          <w:rFonts w:ascii="Arial" w:hAnsi="Arial" w:cs="Arial"/>
          <w:sz w:val="22"/>
          <w:szCs w:val="22"/>
        </w:rPr>
        <w:t>0</w:t>
      </w:r>
      <w:r w:rsidR="00375E8F">
        <w:rPr>
          <w:rFonts w:ascii="Arial" w:hAnsi="Arial" w:cs="Arial"/>
          <w:sz w:val="22"/>
          <w:szCs w:val="22"/>
        </w:rPr>
        <w:t>8</w:t>
      </w:r>
      <w:r w:rsidR="00C1753C">
        <w:rPr>
          <w:rFonts w:ascii="Arial" w:hAnsi="Arial" w:cs="Arial"/>
          <w:sz w:val="22"/>
          <w:szCs w:val="22"/>
        </w:rPr>
        <w:t>.06.2017</w:t>
      </w:r>
      <w:proofErr w:type="gramEnd"/>
      <w:r w:rsidR="00062FF9">
        <w:rPr>
          <w:rFonts w:ascii="Arial" w:hAnsi="Arial" w:cs="Arial"/>
          <w:sz w:val="22"/>
          <w:szCs w:val="22"/>
        </w:rPr>
        <w:br w:type="page"/>
      </w:r>
    </w:p>
    <w:p w:rsidR="00C1753C" w:rsidRDefault="00C1753C" w:rsidP="00C1753C">
      <w:pPr>
        <w:jc w:val="center"/>
        <w:rPr>
          <w:rFonts w:ascii="Arial" w:hAnsi="Arial" w:cs="Arial"/>
          <w:b/>
          <w:sz w:val="32"/>
          <w:szCs w:val="32"/>
          <w:u w:val="single"/>
        </w:rPr>
      </w:pPr>
      <w:r w:rsidRPr="00C1753C">
        <w:rPr>
          <w:rFonts w:ascii="Arial" w:hAnsi="Arial" w:cs="Arial"/>
          <w:b/>
          <w:sz w:val="32"/>
          <w:szCs w:val="32"/>
          <w:u w:val="single"/>
        </w:rPr>
        <w:lastRenderedPageBreak/>
        <w:t xml:space="preserve">Opravy </w:t>
      </w:r>
      <w:r w:rsidR="00677551">
        <w:rPr>
          <w:rFonts w:ascii="Arial" w:hAnsi="Arial" w:cs="Arial"/>
          <w:b/>
          <w:sz w:val="32"/>
          <w:szCs w:val="32"/>
          <w:u w:val="single"/>
        </w:rPr>
        <w:t>v blanenském aqu</w:t>
      </w:r>
      <w:r w:rsidR="008F20D1">
        <w:rPr>
          <w:rFonts w:ascii="Arial" w:hAnsi="Arial" w:cs="Arial"/>
          <w:b/>
          <w:sz w:val="32"/>
          <w:szCs w:val="32"/>
          <w:u w:val="single"/>
        </w:rPr>
        <w:t>a</w:t>
      </w:r>
      <w:r w:rsidR="00677551">
        <w:rPr>
          <w:rFonts w:ascii="Arial" w:hAnsi="Arial" w:cs="Arial"/>
          <w:b/>
          <w:sz w:val="32"/>
          <w:szCs w:val="32"/>
          <w:u w:val="single"/>
        </w:rPr>
        <w:t>parku</w:t>
      </w:r>
    </w:p>
    <w:p w:rsidR="00C1753C" w:rsidRPr="00C22950" w:rsidRDefault="00C1753C" w:rsidP="00C1753C">
      <w:pPr>
        <w:jc w:val="center"/>
        <w:rPr>
          <w:rFonts w:ascii="Arial" w:hAnsi="Arial" w:cs="Arial"/>
          <w:b/>
          <w:sz w:val="22"/>
          <w:szCs w:val="22"/>
          <w:u w:val="single"/>
        </w:rPr>
      </w:pPr>
    </w:p>
    <w:p w:rsidR="00A764DC" w:rsidRDefault="00677551" w:rsidP="00C1753C">
      <w:pPr>
        <w:jc w:val="both"/>
        <w:rPr>
          <w:rFonts w:ascii="Arial" w:hAnsi="Arial" w:cs="Arial"/>
          <w:sz w:val="22"/>
          <w:szCs w:val="22"/>
        </w:rPr>
      </w:pPr>
      <w:r>
        <w:rPr>
          <w:rFonts w:ascii="Arial" w:hAnsi="Arial" w:cs="Arial"/>
          <w:sz w:val="22"/>
          <w:szCs w:val="22"/>
        </w:rPr>
        <w:t xml:space="preserve">Pravidelně před každou letní sezonou probíhají v aquaparku kontroly zařízení a vybavení. </w:t>
      </w:r>
      <w:r w:rsidR="00C1753C" w:rsidRPr="008B777F">
        <w:rPr>
          <w:rFonts w:ascii="Arial" w:hAnsi="Arial" w:cs="Arial"/>
          <w:sz w:val="22"/>
          <w:szCs w:val="22"/>
        </w:rPr>
        <w:t xml:space="preserve">Vzhledem k tomu, že </w:t>
      </w:r>
      <w:r w:rsidR="008F20D1">
        <w:rPr>
          <w:rFonts w:ascii="Arial" w:hAnsi="Arial" w:cs="Arial"/>
          <w:sz w:val="22"/>
          <w:szCs w:val="22"/>
        </w:rPr>
        <w:t xml:space="preserve">jeho stav </w:t>
      </w:r>
      <w:r w:rsidR="00C1753C" w:rsidRPr="008B777F">
        <w:rPr>
          <w:rFonts w:ascii="Arial" w:hAnsi="Arial" w:cs="Arial"/>
          <w:sz w:val="22"/>
          <w:szCs w:val="22"/>
        </w:rPr>
        <w:t>vyžadoval</w:t>
      </w:r>
      <w:r>
        <w:rPr>
          <w:rFonts w:ascii="Arial" w:hAnsi="Arial" w:cs="Arial"/>
          <w:sz w:val="22"/>
          <w:szCs w:val="22"/>
        </w:rPr>
        <w:t xml:space="preserve"> v letošním roce</w:t>
      </w:r>
      <w:r w:rsidR="00C1753C" w:rsidRPr="008B777F">
        <w:rPr>
          <w:rFonts w:ascii="Arial" w:hAnsi="Arial" w:cs="Arial"/>
          <w:sz w:val="22"/>
          <w:szCs w:val="22"/>
        </w:rPr>
        <w:t xml:space="preserve"> mimo obvyklé přípravné práce i </w:t>
      </w:r>
      <w:r w:rsidR="005816B1">
        <w:rPr>
          <w:rFonts w:ascii="Arial" w:hAnsi="Arial" w:cs="Arial"/>
          <w:sz w:val="22"/>
          <w:szCs w:val="22"/>
        </w:rPr>
        <w:t>větší oprav</w:t>
      </w:r>
      <w:r>
        <w:rPr>
          <w:rFonts w:ascii="Arial" w:hAnsi="Arial" w:cs="Arial"/>
          <w:sz w:val="22"/>
          <w:szCs w:val="22"/>
        </w:rPr>
        <w:t xml:space="preserve">y, </w:t>
      </w:r>
      <w:r w:rsidR="008F20D1">
        <w:rPr>
          <w:rFonts w:ascii="Arial" w:hAnsi="Arial" w:cs="Arial"/>
          <w:sz w:val="22"/>
          <w:szCs w:val="22"/>
        </w:rPr>
        <w:t>m</w:t>
      </w:r>
      <w:r w:rsidR="005816B1">
        <w:rPr>
          <w:rFonts w:ascii="Arial" w:hAnsi="Arial" w:cs="Arial"/>
          <w:sz w:val="22"/>
          <w:szCs w:val="22"/>
        </w:rPr>
        <w:t xml:space="preserve">ěsto Blansko </w:t>
      </w:r>
      <w:r>
        <w:rPr>
          <w:rFonts w:ascii="Arial" w:hAnsi="Arial" w:cs="Arial"/>
          <w:sz w:val="22"/>
          <w:szCs w:val="22"/>
        </w:rPr>
        <w:t>tedy p</w:t>
      </w:r>
      <w:r w:rsidRPr="008B777F">
        <w:rPr>
          <w:rFonts w:ascii="Arial" w:hAnsi="Arial" w:cs="Arial"/>
          <w:sz w:val="22"/>
          <w:szCs w:val="22"/>
        </w:rPr>
        <w:t xml:space="preserve">řed zahájením </w:t>
      </w:r>
      <w:r>
        <w:rPr>
          <w:rFonts w:ascii="Arial" w:hAnsi="Arial" w:cs="Arial"/>
          <w:sz w:val="22"/>
          <w:szCs w:val="22"/>
        </w:rPr>
        <w:t xml:space="preserve">provozu pro veřejnost </w:t>
      </w:r>
      <w:r w:rsidR="009619CD" w:rsidRPr="008B777F">
        <w:rPr>
          <w:rFonts w:ascii="Arial" w:hAnsi="Arial" w:cs="Arial"/>
          <w:sz w:val="22"/>
          <w:szCs w:val="22"/>
        </w:rPr>
        <w:t>přistoup</w:t>
      </w:r>
      <w:r w:rsidR="005816B1">
        <w:rPr>
          <w:rFonts w:ascii="Arial" w:hAnsi="Arial" w:cs="Arial"/>
          <w:sz w:val="22"/>
          <w:szCs w:val="22"/>
        </w:rPr>
        <w:t xml:space="preserve">ilo k opravám, které zlepší uživatelský komfort návštěvníků, a to zejména v prostorách sprch a šaten. </w:t>
      </w:r>
    </w:p>
    <w:p w:rsidR="005816B1" w:rsidRDefault="005816B1" w:rsidP="00C1753C">
      <w:pPr>
        <w:jc w:val="both"/>
        <w:rPr>
          <w:rFonts w:ascii="Arial" w:hAnsi="Arial" w:cs="Arial"/>
          <w:sz w:val="22"/>
          <w:szCs w:val="22"/>
        </w:rPr>
      </w:pPr>
    </w:p>
    <w:p w:rsidR="00062FF9" w:rsidRDefault="00A764DC" w:rsidP="00C1753C">
      <w:pPr>
        <w:jc w:val="both"/>
        <w:rPr>
          <w:rFonts w:ascii="Arial" w:hAnsi="Arial" w:cs="Arial"/>
          <w:sz w:val="22"/>
          <w:szCs w:val="22"/>
        </w:rPr>
      </w:pPr>
      <w:r>
        <w:rPr>
          <w:rFonts w:ascii="Arial" w:hAnsi="Arial" w:cs="Arial"/>
          <w:sz w:val="22"/>
          <w:szCs w:val="22"/>
        </w:rPr>
        <w:t>V</w:t>
      </w:r>
      <w:r w:rsidR="00C1753C" w:rsidRPr="008B777F">
        <w:rPr>
          <w:rFonts w:ascii="Arial" w:hAnsi="Arial" w:cs="Arial"/>
          <w:sz w:val="22"/>
          <w:szCs w:val="22"/>
        </w:rPr>
        <w:t xml:space="preserve"> restauraci byla opravena dlažba na</w:t>
      </w:r>
      <w:r w:rsidR="0077055F">
        <w:rPr>
          <w:rFonts w:ascii="Arial" w:hAnsi="Arial" w:cs="Arial"/>
          <w:sz w:val="22"/>
          <w:szCs w:val="22"/>
        </w:rPr>
        <w:t> </w:t>
      </w:r>
      <w:r w:rsidR="00C1753C" w:rsidRPr="008B777F">
        <w:rPr>
          <w:rFonts w:ascii="Arial" w:hAnsi="Arial" w:cs="Arial"/>
          <w:sz w:val="22"/>
          <w:szCs w:val="22"/>
        </w:rPr>
        <w:t>podlaze</w:t>
      </w:r>
      <w:r w:rsidR="009619CD" w:rsidRPr="008B777F">
        <w:rPr>
          <w:rFonts w:ascii="Arial" w:hAnsi="Arial" w:cs="Arial"/>
          <w:sz w:val="22"/>
          <w:szCs w:val="22"/>
        </w:rPr>
        <w:t>,</w:t>
      </w:r>
      <w:r w:rsidR="00C1753C" w:rsidRPr="008B777F">
        <w:rPr>
          <w:rFonts w:ascii="Arial" w:hAnsi="Arial" w:cs="Arial"/>
          <w:sz w:val="22"/>
          <w:szCs w:val="22"/>
        </w:rPr>
        <w:t xml:space="preserve"> v pánských šatnách byla odstraněna </w:t>
      </w:r>
      <w:proofErr w:type="spellStart"/>
      <w:r w:rsidR="00C1753C" w:rsidRPr="008B777F">
        <w:rPr>
          <w:rFonts w:ascii="Arial" w:hAnsi="Arial" w:cs="Arial"/>
          <w:sz w:val="22"/>
          <w:szCs w:val="22"/>
        </w:rPr>
        <w:t>zdutá</w:t>
      </w:r>
      <w:proofErr w:type="spellEnd"/>
      <w:r w:rsidR="00C1753C" w:rsidRPr="008B777F">
        <w:rPr>
          <w:rFonts w:ascii="Arial" w:hAnsi="Arial" w:cs="Arial"/>
          <w:sz w:val="22"/>
          <w:szCs w:val="22"/>
        </w:rPr>
        <w:t xml:space="preserve"> </w:t>
      </w:r>
      <w:proofErr w:type="spellStart"/>
      <w:r w:rsidR="00C1753C" w:rsidRPr="008B777F">
        <w:rPr>
          <w:rFonts w:ascii="Arial" w:hAnsi="Arial" w:cs="Arial"/>
          <w:sz w:val="22"/>
          <w:szCs w:val="22"/>
        </w:rPr>
        <w:t>pochůzná</w:t>
      </w:r>
      <w:proofErr w:type="spellEnd"/>
      <w:r w:rsidR="00C1753C" w:rsidRPr="008B777F">
        <w:rPr>
          <w:rFonts w:ascii="Arial" w:hAnsi="Arial" w:cs="Arial"/>
          <w:sz w:val="22"/>
          <w:szCs w:val="22"/>
        </w:rPr>
        <w:t xml:space="preserve"> stěrka, obnovena penetrace a</w:t>
      </w:r>
      <w:r w:rsidR="009619CD" w:rsidRPr="008B777F">
        <w:rPr>
          <w:rFonts w:ascii="Arial" w:hAnsi="Arial" w:cs="Arial"/>
          <w:sz w:val="22"/>
          <w:szCs w:val="22"/>
        </w:rPr>
        <w:t> </w:t>
      </w:r>
      <w:r w:rsidR="00C1753C" w:rsidRPr="008B777F">
        <w:rPr>
          <w:rFonts w:ascii="Arial" w:hAnsi="Arial" w:cs="Arial"/>
          <w:sz w:val="22"/>
          <w:szCs w:val="22"/>
        </w:rPr>
        <w:t>podlaha opatřena protiskluzovým nátěrem. V obou šatnách, jak pánských, tak i dámských</w:t>
      </w:r>
      <w:r w:rsidR="00C243F8">
        <w:rPr>
          <w:rFonts w:ascii="Arial" w:hAnsi="Arial" w:cs="Arial"/>
          <w:sz w:val="22"/>
          <w:szCs w:val="22"/>
        </w:rPr>
        <w:t>,</w:t>
      </w:r>
      <w:r w:rsidR="00C1753C" w:rsidRPr="008B777F">
        <w:rPr>
          <w:rFonts w:ascii="Arial" w:hAnsi="Arial" w:cs="Arial"/>
          <w:sz w:val="22"/>
          <w:szCs w:val="22"/>
        </w:rPr>
        <w:t> byly nalepeny odpadané obkla</w:t>
      </w:r>
      <w:r w:rsidR="00677551">
        <w:rPr>
          <w:rFonts w:ascii="Arial" w:hAnsi="Arial" w:cs="Arial"/>
          <w:sz w:val="22"/>
          <w:szCs w:val="22"/>
        </w:rPr>
        <w:t>dačky okolo sprchových baterií a s</w:t>
      </w:r>
      <w:r w:rsidR="00C1753C" w:rsidRPr="008B777F">
        <w:rPr>
          <w:rFonts w:ascii="Arial" w:hAnsi="Arial" w:cs="Arial"/>
          <w:sz w:val="22"/>
          <w:szCs w:val="22"/>
        </w:rPr>
        <w:t xml:space="preserve">prchy byly opatřeny novými </w:t>
      </w:r>
      <w:proofErr w:type="spellStart"/>
      <w:r w:rsidR="00C1753C" w:rsidRPr="008B777F">
        <w:rPr>
          <w:rFonts w:ascii="Arial" w:hAnsi="Arial" w:cs="Arial"/>
          <w:sz w:val="22"/>
          <w:szCs w:val="22"/>
        </w:rPr>
        <w:t>podo</w:t>
      </w:r>
      <w:r w:rsidR="005816B1">
        <w:rPr>
          <w:rFonts w:ascii="Arial" w:hAnsi="Arial" w:cs="Arial"/>
          <w:sz w:val="22"/>
          <w:szCs w:val="22"/>
        </w:rPr>
        <w:t>mítkovými</w:t>
      </w:r>
      <w:proofErr w:type="spellEnd"/>
      <w:r w:rsidR="005816B1">
        <w:rPr>
          <w:rFonts w:ascii="Arial" w:hAnsi="Arial" w:cs="Arial"/>
          <w:sz w:val="22"/>
          <w:szCs w:val="22"/>
        </w:rPr>
        <w:t xml:space="preserve"> bateriemi. Na střeše</w:t>
      </w:r>
      <w:r w:rsidR="00677551">
        <w:rPr>
          <w:rFonts w:ascii="Arial" w:hAnsi="Arial" w:cs="Arial"/>
          <w:sz w:val="22"/>
          <w:szCs w:val="22"/>
        </w:rPr>
        <w:t xml:space="preserve"> </w:t>
      </w:r>
      <w:r w:rsidR="00C1753C" w:rsidRPr="008B777F">
        <w:rPr>
          <w:rFonts w:ascii="Arial" w:hAnsi="Arial" w:cs="Arial"/>
          <w:sz w:val="22"/>
          <w:szCs w:val="22"/>
        </w:rPr>
        <w:t>nad venkovními kabinkami</w:t>
      </w:r>
      <w:r w:rsidR="005816B1">
        <w:rPr>
          <w:rFonts w:ascii="Arial" w:hAnsi="Arial" w:cs="Arial"/>
          <w:sz w:val="22"/>
          <w:szCs w:val="22"/>
        </w:rPr>
        <w:t xml:space="preserve"> </w:t>
      </w:r>
      <w:r w:rsidR="00C1753C" w:rsidRPr="008B777F">
        <w:rPr>
          <w:rFonts w:ascii="Arial" w:hAnsi="Arial" w:cs="Arial"/>
          <w:sz w:val="22"/>
          <w:szCs w:val="22"/>
        </w:rPr>
        <w:t xml:space="preserve">byly vyměněny poškozené trámy. </w:t>
      </w:r>
      <w:r w:rsidR="005816B1">
        <w:rPr>
          <w:rFonts w:ascii="Arial" w:hAnsi="Arial" w:cs="Arial"/>
          <w:sz w:val="22"/>
          <w:szCs w:val="22"/>
        </w:rPr>
        <w:t>Celkově si ty</w:t>
      </w:r>
      <w:r w:rsidR="00C1753C" w:rsidRPr="008B777F">
        <w:rPr>
          <w:rFonts w:ascii="Arial" w:hAnsi="Arial" w:cs="Arial"/>
          <w:sz w:val="22"/>
          <w:szCs w:val="22"/>
        </w:rPr>
        <w:t>to opravy si vyžádaly cca 150 tis. Kč.</w:t>
      </w:r>
    </w:p>
    <w:p w:rsidR="00677551" w:rsidRDefault="00677551" w:rsidP="00C1753C">
      <w:pPr>
        <w:jc w:val="both"/>
        <w:rPr>
          <w:rFonts w:ascii="Arial" w:hAnsi="Arial" w:cs="Arial"/>
          <w:sz w:val="22"/>
          <w:szCs w:val="22"/>
        </w:rPr>
      </w:pPr>
    </w:p>
    <w:p w:rsidR="008F20D1" w:rsidRPr="008F20D1" w:rsidRDefault="00677551" w:rsidP="008F20D1">
      <w:pPr>
        <w:rPr>
          <w:rFonts w:ascii="Arial" w:hAnsi="Arial" w:cs="Arial"/>
          <w:sz w:val="22"/>
          <w:szCs w:val="22"/>
        </w:rPr>
      </w:pPr>
      <w:r>
        <w:rPr>
          <w:rFonts w:ascii="Arial" w:hAnsi="Arial" w:cs="Arial"/>
          <w:sz w:val="22"/>
          <w:szCs w:val="22"/>
        </w:rPr>
        <w:t>Blanenský aquapark</w:t>
      </w:r>
      <w:r w:rsidR="008F20D1">
        <w:rPr>
          <w:rFonts w:ascii="Arial" w:hAnsi="Arial" w:cs="Arial"/>
          <w:sz w:val="22"/>
          <w:szCs w:val="22"/>
        </w:rPr>
        <w:t xml:space="preserve"> je pro veřejn</w:t>
      </w:r>
      <w:r w:rsidR="0068226F">
        <w:rPr>
          <w:rFonts w:ascii="Arial" w:hAnsi="Arial" w:cs="Arial"/>
          <w:sz w:val="22"/>
          <w:szCs w:val="22"/>
        </w:rPr>
        <w:t>ost otevřen od soboty 3. června 2017.</w:t>
      </w:r>
      <w:r w:rsidR="008F20D1">
        <w:rPr>
          <w:rFonts w:ascii="Arial" w:hAnsi="Arial" w:cs="Arial"/>
          <w:sz w:val="22"/>
          <w:szCs w:val="22"/>
        </w:rPr>
        <w:t xml:space="preserve"> </w:t>
      </w:r>
      <w:r w:rsidR="008F20D1">
        <w:rPr>
          <w:rFonts w:ascii="Arial" w:hAnsi="Arial" w:cs="Arial"/>
          <w:sz w:val="22"/>
          <w:szCs w:val="22"/>
        </w:rPr>
        <w:br/>
        <w:t>Ot</w:t>
      </w:r>
      <w:r w:rsidR="007630EB">
        <w:rPr>
          <w:rFonts w:ascii="Arial" w:hAnsi="Arial" w:cs="Arial"/>
          <w:sz w:val="22"/>
          <w:szCs w:val="22"/>
        </w:rPr>
        <w:t>e</w:t>
      </w:r>
      <w:r w:rsidR="008F20D1">
        <w:rPr>
          <w:rFonts w:ascii="Arial" w:hAnsi="Arial" w:cs="Arial"/>
          <w:sz w:val="22"/>
          <w:szCs w:val="22"/>
        </w:rPr>
        <w:t xml:space="preserve">vírací doba: </w:t>
      </w:r>
      <w:r w:rsidR="008F20D1">
        <w:rPr>
          <w:rFonts w:ascii="Arial" w:hAnsi="Arial" w:cs="Arial"/>
          <w:sz w:val="22"/>
          <w:szCs w:val="22"/>
        </w:rPr>
        <w:br/>
      </w:r>
      <w:r w:rsidR="008F20D1" w:rsidRPr="008F20D1">
        <w:rPr>
          <w:rFonts w:ascii="Arial" w:hAnsi="Arial" w:cs="Arial"/>
          <w:sz w:val="22"/>
          <w:szCs w:val="22"/>
        </w:rPr>
        <w:t>červen + září</w:t>
      </w:r>
    </w:p>
    <w:p w:rsidR="008F20D1" w:rsidRPr="008F20D1" w:rsidRDefault="007630EB" w:rsidP="008F20D1">
      <w:pPr>
        <w:rPr>
          <w:rFonts w:ascii="Arial" w:hAnsi="Arial" w:cs="Arial"/>
          <w:sz w:val="22"/>
          <w:szCs w:val="22"/>
        </w:rPr>
      </w:pPr>
      <w:proofErr w:type="gramStart"/>
      <w:r>
        <w:rPr>
          <w:rFonts w:ascii="Arial" w:hAnsi="Arial" w:cs="Arial"/>
          <w:sz w:val="22"/>
          <w:szCs w:val="22"/>
        </w:rPr>
        <w:t>po</w:t>
      </w:r>
      <w:proofErr w:type="gramEnd"/>
      <w:r>
        <w:rPr>
          <w:rFonts w:ascii="Arial" w:hAnsi="Arial" w:cs="Arial"/>
          <w:sz w:val="22"/>
          <w:szCs w:val="22"/>
        </w:rPr>
        <w:t>–</w:t>
      </w:r>
      <w:proofErr w:type="gramStart"/>
      <w:r>
        <w:rPr>
          <w:rFonts w:ascii="Arial" w:hAnsi="Arial" w:cs="Arial"/>
          <w:sz w:val="22"/>
          <w:szCs w:val="22"/>
        </w:rPr>
        <w:t>pá</w:t>
      </w:r>
      <w:proofErr w:type="gramEnd"/>
      <w:r>
        <w:rPr>
          <w:rFonts w:ascii="Arial" w:hAnsi="Arial" w:cs="Arial"/>
          <w:sz w:val="22"/>
          <w:szCs w:val="22"/>
        </w:rPr>
        <w:t xml:space="preserve"> 12:00–20:00 hodin</w:t>
      </w:r>
    </w:p>
    <w:p w:rsidR="008F20D1" w:rsidRPr="008F20D1" w:rsidRDefault="007630EB" w:rsidP="008F20D1">
      <w:pPr>
        <w:rPr>
          <w:rFonts w:ascii="Arial" w:hAnsi="Arial" w:cs="Arial"/>
          <w:sz w:val="22"/>
          <w:szCs w:val="22"/>
        </w:rPr>
      </w:pPr>
      <w:r>
        <w:rPr>
          <w:rFonts w:ascii="Arial" w:hAnsi="Arial" w:cs="Arial"/>
          <w:sz w:val="22"/>
          <w:szCs w:val="22"/>
        </w:rPr>
        <w:t>so, ne 09:00–20:00 hodin</w:t>
      </w:r>
    </w:p>
    <w:p w:rsidR="008F20D1" w:rsidRPr="008F20D1" w:rsidRDefault="008F20D1" w:rsidP="008F20D1">
      <w:pPr>
        <w:rPr>
          <w:rFonts w:ascii="Arial" w:hAnsi="Arial" w:cs="Arial"/>
          <w:sz w:val="22"/>
          <w:szCs w:val="22"/>
        </w:rPr>
      </w:pPr>
    </w:p>
    <w:p w:rsidR="008F20D1" w:rsidRPr="008F20D1" w:rsidRDefault="008F20D1" w:rsidP="008F20D1">
      <w:pPr>
        <w:rPr>
          <w:rFonts w:ascii="Arial" w:hAnsi="Arial" w:cs="Arial"/>
          <w:sz w:val="22"/>
          <w:szCs w:val="22"/>
        </w:rPr>
      </w:pPr>
      <w:proofErr w:type="gramStart"/>
      <w:r w:rsidRPr="008F20D1">
        <w:rPr>
          <w:rFonts w:ascii="Arial" w:hAnsi="Arial" w:cs="Arial"/>
          <w:sz w:val="22"/>
          <w:szCs w:val="22"/>
        </w:rPr>
        <w:t>červenec</w:t>
      </w:r>
      <w:proofErr w:type="gramEnd"/>
      <w:r w:rsidRPr="008F20D1">
        <w:rPr>
          <w:rFonts w:ascii="Arial" w:hAnsi="Arial" w:cs="Arial"/>
          <w:sz w:val="22"/>
          <w:szCs w:val="22"/>
        </w:rPr>
        <w:t>–</w:t>
      </w:r>
      <w:proofErr w:type="gramStart"/>
      <w:r w:rsidRPr="008F20D1">
        <w:rPr>
          <w:rFonts w:ascii="Arial" w:hAnsi="Arial" w:cs="Arial"/>
          <w:sz w:val="22"/>
          <w:szCs w:val="22"/>
        </w:rPr>
        <w:t>srpen</w:t>
      </w:r>
      <w:proofErr w:type="gramEnd"/>
    </w:p>
    <w:p w:rsidR="008F20D1" w:rsidRPr="008F20D1" w:rsidRDefault="007630EB" w:rsidP="008F20D1">
      <w:pPr>
        <w:rPr>
          <w:rFonts w:ascii="Arial" w:hAnsi="Arial" w:cs="Arial"/>
          <w:sz w:val="22"/>
          <w:szCs w:val="22"/>
        </w:rPr>
      </w:pPr>
      <w:r>
        <w:rPr>
          <w:rFonts w:ascii="Arial" w:hAnsi="Arial" w:cs="Arial"/>
          <w:sz w:val="22"/>
          <w:szCs w:val="22"/>
        </w:rPr>
        <w:t>denně 09:00–20:00 hodin</w:t>
      </w:r>
    </w:p>
    <w:p w:rsidR="00C37437" w:rsidRPr="008F20D1" w:rsidRDefault="00C37437" w:rsidP="008F20D1">
      <w:pPr>
        <w:rPr>
          <w:rFonts w:ascii="Arial" w:hAnsi="Arial" w:cs="Arial"/>
          <w:sz w:val="22"/>
          <w:szCs w:val="22"/>
        </w:rPr>
      </w:pPr>
    </w:p>
    <w:p w:rsidR="00D1361E" w:rsidRDefault="00D1361E" w:rsidP="00C1753C">
      <w:pPr>
        <w:jc w:val="both"/>
      </w:pPr>
    </w:p>
    <w:p w:rsidR="00C37437" w:rsidRDefault="00C37437" w:rsidP="00D45149">
      <w:pPr>
        <w:jc w:val="center"/>
        <w:rPr>
          <w:rFonts w:ascii="Arial" w:hAnsi="Arial" w:cs="Arial"/>
          <w:b/>
          <w:sz w:val="32"/>
          <w:szCs w:val="32"/>
          <w:u w:val="single"/>
        </w:rPr>
      </w:pPr>
      <w:r w:rsidRPr="00D45149">
        <w:rPr>
          <w:rFonts w:ascii="Arial" w:hAnsi="Arial" w:cs="Arial"/>
          <w:b/>
          <w:sz w:val="32"/>
          <w:szCs w:val="32"/>
          <w:u w:val="single"/>
        </w:rPr>
        <w:t>Pečovatelská služba města Blansk</w:t>
      </w:r>
      <w:r w:rsidR="001D2D35">
        <w:rPr>
          <w:rFonts w:ascii="Arial" w:hAnsi="Arial" w:cs="Arial"/>
          <w:b/>
          <w:sz w:val="32"/>
          <w:szCs w:val="32"/>
          <w:u w:val="single"/>
        </w:rPr>
        <w:t>a</w:t>
      </w:r>
      <w:r w:rsidRPr="00D45149">
        <w:rPr>
          <w:rFonts w:ascii="Arial" w:hAnsi="Arial" w:cs="Arial"/>
          <w:b/>
          <w:sz w:val="32"/>
          <w:szCs w:val="32"/>
          <w:u w:val="single"/>
        </w:rPr>
        <w:t xml:space="preserve"> rozšířila provozní dobu</w:t>
      </w:r>
    </w:p>
    <w:p w:rsidR="00750827" w:rsidRPr="00C22950" w:rsidRDefault="00750827" w:rsidP="00D45149">
      <w:pPr>
        <w:jc w:val="center"/>
        <w:rPr>
          <w:rFonts w:ascii="Arial" w:hAnsi="Arial" w:cs="Arial"/>
          <w:b/>
          <w:sz w:val="22"/>
          <w:szCs w:val="22"/>
          <w:u w:val="single"/>
        </w:rPr>
      </w:pPr>
    </w:p>
    <w:p w:rsidR="008D7E38" w:rsidRDefault="008D7E38" w:rsidP="008D7E38">
      <w:pPr>
        <w:jc w:val="both"/>
        <w:rPr>
          <w:rFonts w:ascii="Arial" w:hAnsi="Arial" w:cs="Arial"/>
          <w:sz w:val="22"/>
          <w:szCs w:val="22"/>
        </w:rPr>
      </w:pPr>
      <w:r w:rsidRPr="00D45149">
        <w:rPr>
          <w:rFonts w:ascii="Arial" w:hAnsi="Arial" w:cs="Arial"/>
          <w:sz w:val="22"/>
          <w:szCs w:val="22"/>
        </w:rPr>
        <w:t>P</w:t>
      </w:r>
      <w:r>
        <w:rPr>
          <w:rFonts w:ascii="Arial" w:hAnsi="Arial" w:cs="Arial"/>
          <w:sz w:val="22"/>
          <w:szCs w:val="22"/>
        </w:rPr>
        <w:t>ečovatelská služba města Blanska</w:t>
      </w:r>
      <w:r w:rsidRPr="00D45149">
        <w:rPr>
          <w:rFonts w:ascii="Arial" w:hAnsi="Arial" w:cs="Arial"/>
          <w:sz w:val="22"/>
          <w:szCs w:val="22"/>
        </w:rPr>
        <w:t xml:space="preserve"> pomáhá již 25 roků seniorům a osobám se zdravotním postižením. Služba podporuje klienty ve zvládání péče o </w:t>
      </w:r>
      <w:r>
        <w:rPr>
          <w:rFonts w:ascii="Arial" w:hAnsi="Arial" w:cs="Arial"/>
          <w:sz w:val="22"/>
          <w:szCs w:val="22"/>
        </w:rPr>
        <w:t>vlastní osobu –</w:t>
      </w:r>
      <w:r w:rsidRPr="00D45149">
        <w:rPr>
          <w:rFonts w:ascii="Arial" w:hAnsi="Arial" w:cs="Arial"/>
          <w:sz w:val="22"/>
          <w:szCs w:val="22"/>
        </w:rPr>
        <w:t xml:space="preserve"> v oblasti osobní hygieny, při poskytování stravy, zajištění chodu domácnosti, zprostředkování kontaktu se společenským prostředím… Jejím posláním je posilovat soběstačnost seniorů a osob se zdravotním postižením při běžných životních úkonech tak, aby jim bylo umožněno co nejdéle zůstat ve svém přirozeném sociálním prostředí a zároveň </w:t>
      </w:r>
      <w:r w:rsidR="00B03C92">
        <w:rPr>
          <w:rFonts w:ascii="Arial" w:hAnsi="Arial" w:cs="Arial"/>
          <w:sz w:val="22"/>
          <w:szCs w:val="22"/>
        </w:rPr>
        <w:t>udržovat</w:t>
      </w:r>
      <w:r w:rsidRPr="00D45149">
        <w:rPr>
          <w:rFonts w:ascii="Arial" w:hAnsi="Arial" w:cs="Arial"/>
          <w:sz w:val="22"/>
          <w:szCs w:val="22"/>
        </w:rPr>
        <w:t xml:space="preserve"> kontakt se svými vrstevníky a okolím. Cílovou skupinou jsou senioři nad 65 roků a osoby se zdravotním postižením nad 19</w:t>
      </w:r>
      <w:r w:rsidR="00FA1E89">
        <w:rPr>
          <w:rFonts w:ascii="Arial" w:hAnsi="Arial" w:cs="Arial"/>
          <w:sz w:val="22"/>
          <w:szCs w:val="22"/>
        </w:rPr>
        <w:t> </w:t>
      </w:r>
      <w:r w:rsidRPr="00D45149">
        <w:rPr>
          <w:rFonts w:ascii="Arial" w:hAnsi="Arial" w:cs="Arial"/>
          <w:sz w:val="22"/>
          <w:szCs w:val="22"/>
        </w:rPr>
        <w:t xml:space="preserve">roků, kteří se ocitli v nepříznivé životní situaci a nejsou schopni ji samostatně řešit bez vnější podpory a péče. </w:t>
      </w:r>
      <w:r w:rsidR="00B03C92">
        <w:rPr>
          <w:rFonts w:ascii="Arial" w:hAnsi="Arial" w:cs="Arial"/>
          <w:sz w:val="22"/>
          <w:szCs w:val="22"/>
        </w:rPr>
        <w:t>Pečovatelská služba j</w:t>
      </w:r>
      <w:r w:rsidRPr="00D45149">
        <w:rPr>
          <w:rFonts w:ascii="Arial" w:hAnsi="Arial" w:cs="Arial"/>
          <w:sz w:val="22"/>
          <w:szCs w:val="22"/>
        </w:rPr>
        <w:t xml:space="preserve">e poskytována individuálně dle přání a potřeb klientů ve vymezeném čase v jejich domácnostech na území města Blansko, </w:t>
      </w:r>
      <w:r w:rsidR="00B03C92">
        <w:rPr>
          <w:rFonts w:ascii="Arial" w:hAnsi="Arial" w:cs="Arial"/>
          <w:sz w:val="22"/>
          <w:szCs w:val="22"/>
        </w:rPr>
        <w:t>částech města</w:t>
      </w:r>
      <w:r w:rsidRPr="00D45149">
        <w:rPr>
          <w:rFonts w:ascii="Arial" w:hAnsi="Arial" w:cs="Arial"/>
          <w:sz w:val="22"/>
          <w:szCs w:val="22"/>
        </w:rPr>
        <w:t xml:space="preserve"> (Lažánky, </w:t>
      </w:r>
      <w:proofErr w:type="spellStart"/>
      <w:r w:rsidRPr="00D45149">
        <w:rPr>
          <w:rFonts w:ascii="Arial" w:hAnsi="Arial" w:cs="Arial"/>
          <w:sz w:val="22"/>
          <w:szCs w:val="22"/>
        </w:rPr>
        <w:t>Klepačov</w:t>
      </w:r>
      <w:proofErr w:type="spellEnd"/>
      <w:r w:rsidRPr="00D45149">
        <w:rPr>
          <w:rFonts w:ascii="Arial" w:hAnsi="Arial" w:cs="Arial"/>
          <w:sz w:val="22"/>
          <w:szCs w:val="22"/>
        </w:rPr>
        <w:t>, Olešná, Hořice, Horní Lhota, Dolní Lhota, Č</w:t>
      </w:r>
      <w:r>
        <w:rPr>
          <w:rFonts w:ascii="Arial" w:hAnsi="Arial" w:cs="Arial"/>
          <w:sz w:val="22"/>
          <w:szCs w:val="22"/>
        </w:rPr>
        <w:t>e</w:t>
      </w:r>
      <w:r w:rsidRPr="00D45149">
        <w:rPr>
          <w:rFonts w:ascii="Arial" w:hAnsi="Arial" w:cs="Arial"/>
          <w:sz w:val="22"/>
          <w:szCs w:val="22"/>
        </w:rPr>
        <w:t xml:space="preserve">škovice, </w:t>
      </w:r>
      <w:proofErr w:type="spellStart"/>
      <w:r w:rsidRPr="00D45149">
        <w:rPr>
          <w:rFonts w:ascii="Arial" w:hAnsi="Arial" w:cs="Arial"/>
          <w:sz w:val="22"/>
          <w:szCs w:val="22"/>
        </w:rPr>
        <w:t>Těchov</w:t>
      </w:r>
      <w:proofErr w:type="spellEnd"/>
      <w:r w:rsidRPr="00D45149">
        <w:rPr>
          <w:rFonts w:ascii="Arial" w:hAnsi="Arial" w:cs="Arial"/>
          <w:sz w:val="22"/>
          <w:szCs w:val="22"/>
        </w:rPr>
        <w:t>) a</w:t>
      </w:r>
      <w:r>
        <w:rPr>
          <w:rFonts w:ascii="Arial" w:hAnsi="Arial" w:cs="Arial"/>
          <w:sz w:val="22"/>
          <w:szCs w:val="22"/>
        </w:rPr>
        <w:t> </w:t>
      </w:r>
      <w:r w:rsidRPr="00D45149">
        <w:rPr>
          <w:rFonts w:ascii="Arial" w:hAnsi="Arial" w:cs="Arial"/>
          <w:sz w:val="22"/>
          <w:szCs w:val="22"/>
        </w:rPr>
        <w:t>dále zajíždí do tří přilehlých obcí Olomučan, Ráječk</w:t>
      </w:r>
      <w:r w:rsidR="00B03C92">
        <w:rPr>
          <w:rFonts w:ascii="Arial" w:hAnsi="Arial" w:cs="Arial"/>
          <w:sz w:val="22"/>
          <w:szCs w:val="22"/>
        </w:rPr>
        <w:t>a a</w:t>
      </w:r>
      <w:r w:rsidRPr="00D45149">
        <w:rPr>
          <w:rFonts w:ascii="Arial" w:hAnsi="Arial" w:cs="Arial"/>
          <w:sz w:val="22"/>
          <w:szCs w:val="22"/>
        </w:rPr>
        <w:t xml:space="preserve"> Spešov</w:t>
      </w:r>
      <w:r w:rsidR="00B03C92">
        <w:rPr>
          <w:rFonts w:ascii="Arial" w:hAnsi="Arial" w:cs="Arial"/>
          <w:sz w:val="22"/>
          <w:szCs w:val="22"/>
        </w:rPr>
        <w:t>a</w:t>
      </w:r>
      <w:r w:rsidRPr="00D45149">
        <w:rPr>
          <w:rFonts w:ascii="Arial" w:hAnsi="Arial" w:cs="Arial"/>
          <w:sz w:val="22"/>
          <w:szCs w:val="22"/>
        </w:rPr>
        <w:t>. Pečovatelskou službu poskytuje</w:t>
      </w:r>
      <w:r w:rsidR="00B03C92">
        <w:rPr>
          <w:rFonts w:ascii="Arial" w:hAnsi="Arial" w:cs="Arial"/>
          <w:sz w:val="22"/>
          <w:szCs w:val="22"/>
        </w:rPr>
        <w:t xml:space="preserve"> město Blansko</w:t>
      </w:r>
      <w:r w:rsidRPr="00D45149">
        <w:rPr>
          <w:rFonts w:ascii="Arial" w:hAnsi="Arial" w:cs="Arial"/>
          <w:sz w:val="22"/>
          <w:szCs w:val="22"/>
        </w:rPr>
        <w:t xml:space="preserve"> i ve dvou domech s pečovatelskou službou</w:t>
      </w:r>
      <w:r w:rsidR="00B03C92">
        <w:rPr>
          <w:rFonts w:ascii="Arial" w:hAnsi="Arial" w:cs="Arial"/>
          <w:sz w:val="22"/>
          <w:szCs w:val="22"/>
        </w:rPr>
        <w:t xml:space="preserve"> v Blansku</w:t>
      </w:r>
      <w:r w:rsidRPr="00D45149">
        <w:rPr>
          <w:rFonts w:ascii="Arial" w:hAnsi="Arial" w:cs="Arial"/>
          <w:sz w:val="22"/>
          <w:szCs w:val="22"/>
        </w:rPr>
        <w:t xml:space="preserve">, a to na ulici Pod Javory 32 a 9. května 1. </w:t>
      </w:r>
      <w:r w:rsidR="000A6CD6" w:rsidRPr="000A6CD6">
        <w:rPr>
          <w:rFonts w:ascii="Arial" w:hAnsi="Arial" w:cs="Arial"/>
          <w:sz w:val="22"/>
          <w:szCs w:val="22"/>
        </w:rPr>
        <w:t>Je to služba placená, výše úhrady za jednotlivé úkony je stanovena v souladu s vyhláškou č. 505/2006 Sb., kterou se provádí některá ustanovení zákona o sociálních službách.</w:t>
      </w:r>
    </w:p>
    <w:p w:rsidR="002C38B4" w:rsidRDefault="002C38B4" w:rsidP="008D7E38">
      <w:pPr>
        <w:jc w:val="both"/>
        <w:rPr>
          <w:rFonts w:ascii="Arial" w:hAnsi="Arial" w:cs="Arial"/>
          <w:sz w:val="22"/>
          <w:szCs w:val="22"/>
        </w:rPr>
      </w:pPr>
    </w:p>
    <w:p w:rsidR="008D7E38" w:rsidRDefault="002C38B4" w:rsidP="008D7E38">
      <w:pPr>
        <w:jc w:val="both"/>
        <w:rPr>
          <w:rFonts w:ascii="Arial" w:hAnsi="Arial" w:cs="Arial"/>
          <w:sz w:val="22"/>
          <w:szCs w:val="22"/>
        </w:rPr>
      </w:pPr>
      <w:r>
        <w:rPr>
          <w:rFonts w:ascii="Arial" w:hAnsi="Arial" w:cs="Arial"/>
          <w:sz w:val="22"/>
          <w:szCs w:val="22"/>
        </w:rPr>
        <w:t>O</w:t>
      </w:r>
      <w:r w:rsidR="008D7E38" w:rsidRPr="00D45149">
        <w:rPr>
          <w:rFonts w:ascii="Arial" w:hAnsi="Arial" w:cs="Arial"/>
          <w:sz w:val="22"/>
          <w:szCs w:val="22"/>
        </w:rPr>
        <w:t xml:space="preserve">d letošního roku </w:t>
      </w:r>
      <w:r w:rsidR="00B03C92">
        <w:rPr>
          <w:rFonts w:ascii="Arial" w:hAnsi="Arial" w:cs="Arial"/>
          <w:sz w:val="22"/>
          <w:szCs w:val="22"/>
        </w:rPr>
        <w:t>byla</w:t>
      </w:r>
      <w:r>
        <w:rPr>
          <w:rFonts w:ascii="Arial" w:hAnsi="Arial" w:cs="Arial"/>
          <w:sz w:val="22"/>
          <w:szCs w:val="22"/>
        </w:rPr>
        <w:t xml:space="preserve"> </w:t>
      </w:r>
      <w:r w:rsidR="00B03C92">
        <w:rPr>
          <w:rFonts w:ascii="Arial" w:hAnsi="Arial" w:cs="Arial"/>
          <w:sz w:val="22"/>
          <w:szCs w:val="22"/>
        </w:rPr>
        <w:t>prodloužena</w:t>
      </w:r>
      <w:r w:rsidR="008D7E38" w:rsidRPr="00D45149">
        <w:rPr>
          <w:rFonts w:ascii="Arial" w:hAnsi="Arial" w:cs="Arial"/>
          <w:sz w:val="22"/>
          <w:szCs w:val="22"/>
        </w:rPr>
        <w:t xml:space="preserve"> provozní doba</w:t>
      </w:r>
      <w:r w:rsidR="00B03C92">
        <w:rPr>
          <w:rFonts w:ascii="Arial" w:hAnsi="Arial" w:cs="Arial"/>
          <w:sz w:val="22"/>
          <w:szCs w:val="22"/>
        </w:rPr>
        <w:t xml:space="preserve"> právě</w:t>
      </w:r>
      <w:r w:rsidR="008D7E38" w:rsidRPr="00D45149">
        <w:rPr>
          <w:rFonts w:ascii="Arial" w:hAnsi="Arial" w:cs="Arial"/>
          <w:sz w:val="22"/>
          <w:szCs w:val="22"/>
        </w:rPr>
        <w:t xml:space="preserve"> pro poskytování péče v terénu, a to v pondělí až pátek od 7 hodin do 19 hodin, o sobotách a</w:t>
      </w:r>
      <w:r w:rsidR="008D7E38">
        <w:rPr>
          <w:rFonts w:ascii="Arial" w:hAnsi="Arial" w:cs="Arial"/>
          <w:sz w:val="22"/>
          <w:szCs w:val="22"/>
        </w:rPr>
        <w:t> </w:t>
      </w:r>
      <w:r w:rsidR="008D7E38" w:rsidRPr="00D45149">
        <w:rPr>
          <w:rFonts w:ascii="Arial" w:hAnsi="Arial" w:cs="Arial"/>
          <w:sz w:val="22"/>
          <w:szCs w:val="22"/>
        </w:rPr>
        <w:t>nedělích do 15 hodin. V</w:t>
      </w:r>
      <w:r w:rsidR="002E6222">
        <w:rPr>
          <w:rFonts w:ascii="Arial" w:hAnsi="Arial" w:cs="Arial"/>
          <w:sz w:val="22"/>
          <w:szCs w:val="22"/>
        </w:rPr>
        <w:t> </w:t>
      </w:r>
      <w:r w:rsidR="008D7E38" w:rsidRPr="00D45149">
        <w:rPr>
          <w:rFonts w:ascii="Arial" w:hAnsi="Arial" w:cs="Arial"/>
          <w:sz w:val="22"/>
          <w:szCs w:val="22"/>
        </w:rPr>
        <w:t>pečovatelském domě Pod Javory 32 je služba zajišťována již dlouhodobě nepřetržitě 24</w:t>
      </w:r>
      <w:r w:rsidR="002E6222">
        <w:rPr>
          <w:rFonts w:ascii="Arial" w:hAnsi="Arial" w:cs="Arial"/>
          <w:sz w:val="22"/>
          <w:szCs w:val="22"/>
        </w:rPr>
        <w:t> </w:t>
      </w:r>
      <w:r w:rsidR="008D7E38" w:rsidRPr="00D45149">
        <w:rPr>
          <w:rFonts w:ascii="Arial" w:hAnsi="Arial" w:cs="Arial"/>
          <w:sz w:val="22"/>
          <w:szCs w:val="22"/>
        </w:rPr>
        <w:t>hodin denně.</w:t>
      </w:r>
    </w:p>
    <w:p w:rsidR="008D7E38" w:rsidRPr="00D45149" w:rsidRDefault="008D7E38" w:rsidP="008D7E38">
      <w:pPr>
        <w:jc w:val="both"/>
        <w:rPr>
          <w:rFonts w:ascii="Arial" w:hAnsi="Arial" w:cs="Arial"/>
          <w:sz w:val="22"/>
          <w:szCs w:val="22"/>
        </w:rPr>
      </w:pPr>
    </w:p>
    <w:p w:rsidR="000A6CD6" w:rsidRDefault="008D7E38" w:rsidP="008D7E38">
      <w:pPr>
        <w:jc w:val="both"/>
        <w:rPr>
          <w:rFonts w:ascii="Arial" w:hAnsi="Arial" w:cs="Arial"/>
          <w:sz w:val="22"/>
          <w:szCs w:val="22"/>
        </w:rPr>
      </w:pPr>
      <w:r w:rsidRPr="00D45149">
        <w:rPr>
          <w:rFonts w:ascii="Arial" w:hAnsi="Arial" w:cs="Arial"/>
          <w:sz w:val="22"/>
          <w:szCs w:val="22"/>
        </w:rPr>
        <w:t>Pokud se na pečovatelskou službu obrátí rodina či sám klient, nabídne služba možnost dohledu a další podpory i v pozdějších odpoledních hodinách tak, aby umožnila setrvat klientům co nejdéle v domácím prostředí v blízkosti jejich nejbližších.</w:t>
      </w:r>
    </w:p>
    <w:p w:rsidR="000A6CD6" w:rsidRDefault="000A6CD6" w:rsidP="008D7E38">
      <w:pPr>
        <w:jc w:val="both"/>
        <w:rPr>
          <w:rFonts w:ascii="Arial" w:hAnsi="Arial" w:cs="Arial"/>
          <w:sz w:val="22"/>
          <w:szCs w:val="22"/>
        </w:rPr>
      </w:pPr>
    </w:p>
    <w:p w:rsidR="00FA38F6" w:rsidRDefault="000A6CD6" w:rsidP="00D45149">
      <w:pPr>
        <w:jc w:val="both"/>
        <w:rPr>
          <w:rFonts w:ascii="Arial" w:hAnsi="Arial" w:cs="Arial"/>
          <w:sz w:val="22"/>
          <w:szCs w:val="22"/>
        </w:rPr>
      </w:pPr>
      <w:r w:rsidRPr="000A6CD6">
        <w:rPr>
          <w:rFonts w:ascii="Arial" w:hAnsi="Arial" w:cs="Arial"/>
          <w:sz w:val="22"/>
          <w:szCs w:val="22"/>
        </w:rPr>
        <w:t xml:space="preserve">Podrobnější informace o Pečovatelské službě města Blansko najdete na webových stránkách města Blansko www.blansko.cz a Komunitního plánování města Blansko www.kpss-blansko.cz nebo získáte osobní návštěvou na pracovišti pečovatelské služby na </w:t>
      </w:r>
      <w:proofErr w:type="gramStart"/>
      <w:r w:rsidRPr="000A6CD6">
        <w:rPr>
          <w:rFonts w:ascii="Arial" w:hAnsi="Arial" w:cs="Arial"/>
          <w:sz w:val="22"/>
          <w:szCs w:val="22"/>
        </w:rPr>
        <w:t>nám.</w:t>
      </w:r>
      <w:proofErr w:type="gramEnd"/>
      <w:r w:rsidRPr="000A6CD6">
        <w:rPr>
          <w:rFonts w:ascii="Arial" w:hAnsi="Arial" w:cs="Arial"/>
          <w:sz w:val="22"/>
          <w:szCs w:val="22"/>
        </w:rPr>
        <w:t xml:space="preserve"> Republiky 1, odboru sociálních věcí, oddělení sociálních služeb, přízemí budovy, kanceláře č. </w:t>
      </w:r>
      <w:r w:rsidRPr="000A6CD6">
        <w:rPr>
          <w:rFonts w:ascii="Arial" w:hAnsi="Arial" w:cs="Arial"/>
          <w:sz w:val="22"/>
          <w:szCs w:val="22"/>
        </w:rPr>
        <w:lastRenderedPageBreak/>
        <w:t>21 a 22. O informace je možné požádat také telefonicky na číslech 516 775 507, 516 775 445, 775 859 687, 777 358 324.</w:t>
      </w:r>
    </w:p>
    <w:p w:rsidR="005C1B38" w:rsidRDefault="005C1B38" w:rsidP="00D45149">
      <w:pPr>
        <w:jc w:val="both"/>
        <w:rPr>
          <w:rFonts w:ascii="Arial" w:hAnsi="Arial" w:cs="Arial"/>
          <w:sz w:val="22"/>
          <w:szCs w:val="22"/>
        </w:rPr>
      </w:pPr>
    </w:p>
    <w:p w:rsidR="000A6CD6" w:rsidRDefault="000A6CD6" w:rsidP="00D45149">
      <w:pPr>
        <w:jc w:val="both"/>
        <w:rPr>
          <w:rFonts w:ascii="Arial" w:hAnsi="Arial" w:cs="Arial"/>
          <w:sz w:val="22"/>
          <w:szCs w:val="22"/>
        </w:rPr>
      </w:pPr>
    </w:p>
    <w:p w:rsidR="00547781" w:rsidRPr="00BE1EA3" w:rsidRDefault="00A25C67" w:rsidP="00BE1EA3">
      <w:pPr>
        <w:jc w:val="center"/>
        <w:rPr>
          <w:rFonts w:ascii="Arial" w:hAnsi="Arial" w:cs="Arial"/>
          <w:b/>
          <w:sz w:val="32"/>
          <w:szCs w:val="32"/>
          <w:u w:val="single"/>
        </w:rPr>
      </w:pPr>
      <w:r w:rsidRPr="00A25C67">
        <w:rPr>
          <w:rFonts w:ascii="Arial" w:hAnsi="Arial" w:cs="Arial"/>
          <w:b/>
          <w:sz w:val="32"/>
          <w:szCs w:val="32"/>
          <w:u w:val="single"/>
        </w:rPr>
        <w:t>Změny v registru vozidel</w:t>
      </w:r>
    </w:p>
    <w:p w:rsidR="00A25C67" w:rsidRPr="00A25C67" w:rsidRDefault="00A25C67" w:rsidP="00A25C67">
      <w:pPr>
        <w:jc w:val="both"/>
        <w:rPr>
          <w:rFonts w:ascii="Arial" w:eastAsia="Times New Roman" w:hAnsi="Arial" w:cs="Arial"/>
          <w:sz w:val="22"/>
          <w:szCs w:val="22"/>
          <w:lang w:eastAsia="cs-CZ"/>
        </w:rPr>
      </w:pPr>
    </w:p>
    <w:p w:rsidR="00547781" w:rsidRDefault="00BE1EA3" w:rsidP="00A25C67">
      <w:pPr>
        <w:jc w:val="both"/>
        <w:rPr>
          <w:rFonts w:ascii="Arial" w:eastAsia="Times New Roman" w:hAnsi="Arial" w:cs="Arial"/>
          <w:sz w:val="22"/>
          <w:szCs w:val="22"/>
          <w:lang w:eastAsia="cs-CZ"/>
        </w:rPr>
      </w:pPr>
      <w:r>
        <w:rPr>
          <w:rFonts w:ascii="Arial" w:eastAsia="Times New Roman" w:hAnsi="Arial" w:cs="Arial"/>
          <w:sz w:val="22"/>
          <w:szCs w:val="22"/>
          <w:lang w:eastAsia="cs-CZ"/>
        </w:rPr>
        <w:t>K</w:t>
      </w:r>
      <w:r w:rsidR="00547781" w:rsidRPr="00A25C67">
        <w:rPr>
          <w:rFonts w:ascii="Arial" w:eastAsia="Times New Roman" w:hAnsi="Arial" w:cs="Arial"/>
          <w:sz w:val="22"/>
          <w:szCs w:val="22"/>
          <w:lang w:eastAsia="cs-CZ"/>
        </w:rPr>
        <w:t> 1.</w:t>
      </w:r>
      <w:r w:rsidR="00636BE5">
        <w:rPr>
          <w:rFonts w:ascii="Arial" w:eastAsia="Times New Roman" w:hAnsi="Arial" w:cs="Arial"/>
          <w:sz w:val="22"/>
          <w:szCs w:val="22"/>
          <w:lang w:eastAsia="cs-CZ"/>
        </w:rPr>
        <w:t xml:space="preserve"> červnu </w:t>
      </w:r>
      <w:r w:rsidR="00547781" w:rsidRPr="00A25C67">
        <w:rPr>
          <w:rFonts w:ascii="Arial" w:eastAsia="Times New Roman" w:hAnsi="Arial" w:cs="Arial"/>
          <w:sz w:val="22"/>
          <w:szCs w:val="22"/>
          <w:lang w:eastAsia="cs-CZ"/>
        </w:rPr>
        <w:t>2017 vstoupila v účinnost poměrně významná novela zákona č. 56/2001 Sb., o</w:t>
      </w:r>
      <w:r w:rsidR="0043146C">
        <w:rPr>
          <w:rFonts w:ascii="Arial" w:eastAsia="Times New Roman" w:hAnsi="Arial" w:cs="Arial"/>
          <w:sz w:val="22"/>
          <w:szCs w:val="22"/>
          <w:lang w:eastAsia="cs-CZ"/>
        </w:rPr>
        <w:t> </w:t>
      </w:r>
      <w:r w:rsidR="00547781" w:rsidRPr="00A25C67">
        <w:rPr>
          <w:rFonts w:ascii="Arial" w:eastAsia="Times New Roman" w:hAnsi="Arial" w:cs="Arial"/>
          <w:sz w:val="22"/>
          <w:szCs w:val="22"/>
          <w:lang w:eastAsia="cs-CZ"/>
        </w:rPr>
        <w:t>podmínkách provozu vozidel na pozemních komunikacích, která mimo jiné upravuje např. zápisy vozidel do registru silničních vozidel, změny vlastníků a provozovatelů vozidel, vyřazení vozidel z provozu, vyznačení zániků vozidel apod. Novela se dotkne široké motoristické veře</w:t>
      </w:r>
      <w:r w:rsidR="00780745">
        <w:rPr>
          <w:rFonts w:ascii="Arial" w:eastAsia="Times New Roman" w:hAnsi="Arial" w:cs="Arial"/>
          <w:sz w:val="22"/>
          <w:szCs w:val="22"/>
          <w:lang w:eastAsia="cs-CZ"/>
        </w:rPr>
        <w:t xml:space="preserve">jnosti zejména ve dvou rovinách.  </w:t>
      </w:r>
    </w:p>
    <w:p w:rsidR="00780745" w:rsidRDefault="00780745" w:rsidP="00A25C67">
      <w:pPr>
        <w:jc w:val="both"/>
        <w:rPr>
          <w:rFonts w:ascii="Arial" w:eastAsia="Times New Roman" w:hAnsi="Arial" w:cs="Arial"/>
          <w:sz w:val="22"/>
          <w:szCs w:val="22"/>
          <w:lang w:eastAsia="cs-CZ"/>
        </w:rPr>
      </w:pPr>
    </w:p>
    <w:p w:rsidR="005105B3" w:rsidRDefault="00780745" w:rsidP="005105B3">
      <w:pPr>
        <w:jc w:val="both"/>
        <w:rPr>
          <w:rFonts w:ascii="Arial" w:eastAsia="Times New Roman" w:hAnsi="Arial" w:cs="Arial"/>
          <w:sz w:val="22"/>
          <w:szCs w:val="22"/>
          <w:lang w:eastAsia="cs-CZ"/>
        </w:rPr>
      </w:pPr>
      <w:r>
        <w:rPr>
          <w:rFonts w:ascii="Arial" w:eastAsia="Times New Roman" w:hAnsi="Arial" w:cs="Arial"/>
          <w:sz w:val="22"/>
          <w:szCs w:val="22"/>
          <w:lang w:eastAsia="cs-CZ"/>
        </w:rPr>
        <w:t>Ta první je pro širokou veřejnost zcela jistě pozitivní, dává žadatelům větší možnost volby při vyřizování agend souvisejících s registrem silničních vozidel. Od 1. června 2017 nyní může osoba, která žádá</w:t>
      </w:r>
      <w:r w:rsidRPr="001C27A8">
        <w:rPr>
          <w:rFonts w:ascii="Arial" w:eastAsia="Times New Roman" w:hAnsi="Arial" w:cs="Arial"/>
          <w:sz w:val="22"/>
          <w:szCs w:val="22"/>
          <w:lang w:eastAsia="cs-CZ"/>
        </w:rPr>
        <w:t xml:space="preserve"> o zápis vozidla do regi</w:t>
      </w:r>
      <w:r>
        <w:rPr>
          <w:rFonts w:ascii="Arial" w:eastAsia="Times New Roman" w:hAnsi="Arial" w:cs="Arial"/>
          <w:sz w:val="22"/>
          <w:szCs w:val="22"/>
          <w:lang w:eastAsia="cs-CZ"/>
        </w:rPr>
        <w:t>stru silničních vozidel či žádá</w:t>
      </w:r>
      <w:r w:rsidRPr="001C27A8">
        <w:rPr>
          <w:rFonts w:ascii="Arial" w:eastAsia="Times New Roman" w:hAnsi="Arial" w:cs="Arial"/>
          <w:sz w:val="22"/>
          <w:szCs w:val="22"/>
          <w:lang w:eastAsia="cs-CZ"/>
        </w:rPr>
        <w:t xml:space="preserve"> o změny v registru silničních vozidel</w:t>
      </w:r>
      <w:r>
        <w:rPr>
          <w:rFonts w:ascii="Arial" w:eastAsia="Times New Roman" w:hAnsi="Arial" w:cs="Arial"/>
          <w:sz w:val="22"/>
          <w:szCs w:val="22"/>
          <w:lang w:eastAsia="cs-CZ"/>
        </w:rPr>
        <w:t xml:space="preserve">, tak může učinit </w:t>
      </w:r>
      <w:r w:rsidRPr="001C27A8">
        <w:rPr>
          <w:rFonts w:ascii="Arial" w:eastAsia="Times New Roman" w:hAnsi="Arial" w:cs="Arial"/>
          <w:sz w:val="22"/>
          <w:szCs w:val="22"/>
          <w:lang w:eastAsia="cs-CZ"/>
        </w:rPr>
        <w:t>u kteréhokoli úřadu obce s rozšířenou působnosti v ČR, jednoduše řečeno u kterékoli obce, která provádí zápisy do registru silničních vozidel.</w:t>
      </w:r>
      <w:r w:rsidR="005105B3">
        <w:rPr>
          <w:rFonts w:ascii="Arial" w:eastAsia="Times New Roman" w:hAnsi="Arial" w:cs="Arial"/>
          <w:sz w:val="22"/>
          <w:szCs w:val="22"/>
          <w:lang w:eastAsia="cs-CZ"/>
        </w:rPr>
        <w:t xml:space="preserve"> Pouze</w:t>
      </w:r>
      <w:r w:rsidR="000A7382" w:rsidRPr="005105B3">
        <w:rPr>
          <w:rFonts w:ascii="Arial" w:eastAsia="Times New Roman" w:hAnsi="Arial" w:cs="Arial"/>
          <w:sz w:val="22"/>
          <w:szCs w:val="22"/>
          <w:lang w:eastAsia="cs-CZ"/>
        </w:rPr>
        <w:t xml:space="preserve"> </w:t>
      </w:r>
      <w:r w:rsidR="00547781" w:rsidRPr="005105B3">
        <w:rPr>
          <w:rFonts w:ascii="Arial" w:eastAsia="Times New Roman" w:hAnsi="Arial" w:cs="Arial"/>
          <w:sz w:val="22"/>
          <w:szCs w:val="22"/>
          <w:lang w:eastAsia="cs-CZ"/>
        </w:rPr>
        <w:t>je třeba upozornit na to, že požádat o uvedení vozidla zpět do provozu je možné pouze u toho úřadu, který byl požádán o</w:t>
      </w:r>
      <w:r w:rsidR="006428A2" w:rsidRPr="005105B3">
        <w:rPr>
          <w:rFonts w:ascii="Arial" w:eastAsia="Times New Roman" w:hAnsi="Arial" w:cs="Arial"/>
          <w:sz w:val="22"/>
          <w:szCs w:val="22"/>
          <w:lang w:eastAsia="cs-CZ"/>
        </w:rPr>
        <w:t> </w:t>
      </w:r>
      <w:r w:rsidR="00547781" w:rsidRPr="005105B3">
        <w:rPr>
          <w:rFonts w:ascii="Arial" w:eastAsia="Times New Roman" w:hAnsi="Arial" w:cs="Arial"/>
          <w:sz w:val="22"/>
          <w:szCs w:val="22"/>
          <w:lang w:eastAsia="cs-CZ"/>
        </w:rPr>
        <w:t xml:space="preserve">vyřazení vozidla z provozu a kterému byly </w:t>
      </w:r>
      <w:r w:rsidR="001C27A8" w:rsidRPr="005105B3">
        <w:rPr>
          <w:rFonts w:ascii="Arial" w:eastAsia="Times New Roman" w:hAnsi="Arial" w:cs="Arial"/>
          <w:sz w:val="22"/>
          <w:szCs w:val="22"/>
          <w:lang w:eastAsia="cs-CZ"/>
        </w:rPr>
        <w:t xml:space="preserve">předány k uložení </w:t>
      </w:r>
      <w:r w:rsidR="00547781" w:rsidRPr="005105B3">
        <w:rPr>
          <w:rFonts w:ascii="Arial" w:eastAsia="Times New Roman" w:hAnsi="Arial" w:cs="Arial"/>
          <w:sz w:val="22"/>
          <w:szCs w:val="22"/>
          <w:lang w:eastAsia="cs-CZ"/>
        </w:rPr>
        <w:t>tabulky registrační značky spolu s osvědčením o registraci</w:t>
      </w:r>
      <w:r w:rsidR="001C27A8" w:rsidRPr="005105B3">
        <w:rPr>
          <w:rFonts w:ascii="Arial" w:eastAsia="Times New Roman" w:hAnsi="Arial" w:cs="Arial"/>
          <w:sz w:val="22"/>
          <w:szCs w:val="22"/>
          <w:lang w:eastAsia="cs-CZ"/>
        </w:rPr>
        <w:t>.</w:t>
      </w:r>
    </w:p>
    <w:p w:rsidR="005105B3" w:rsidRDefault="005105B3" w:rsidP="005105B3">
      <w:pPr>
        <w:jc w:val="both"/>
        <w:rPr>
          <w:rFonts w:ascii="Arial" w:eastAsia="Times New Roman" w:hAnsi="Arial" w:cs="Arial"/>
          <w:sz w:val="22"/>
          <w:szCs w:val="22"/>
          <w:lang w:eastAsia="cs-CZ"/>
        </w:rPr>
      </w:pPr>
    </w:p>
    <w:p w:rsidR="00547781" w:rsidRPr="005105B3" w:rsidRDefault="00547781" w:rsidP="005105B3">
      <w:pPr>
        <w:jc w:val="both"/>
        <w:rPr>
          <w:rFonts w:ascii="Arial" w:eastAsia="Times New Roman" w:hAnsi="Arial" w:cs="Arial"/>
          <w:sz w:val="22"/>
          <w:szCs w:val="22"/>
          <w:lang w:eastAsia="cs-CZ"/>
        </w:rPr>
      </w:pPr>
      <w:r w:rsidRPr="005105B3">
        <w:rPr>
          <w:rFonts w:ascii="Arial" w:eastAsia="Times New Roman" w:hAnsi="Arial" w:cs="Arial"/>
          <w:sz w:val="22"/>
          <w:szCs w:val="22"/>
          <w:lang w:eastAsia="cs-CZ"/>
        </w:rPr>
        <w:t>Druhou zásadní změnou je nová právní úprava změny vlastníka vozidla v případě, kdy nový nebo dosavadní vlastník vozidla nespolupracuje a znemožňuje tak provedení změny. Zde považujeme za naprosto nezbytné upozornit na úskalí, která se s</w:t>
      </w:r>
      <w:r w:rsidR="005105B3">
        <w:rPr>
          <w:rFonts w:ascii="Arial" w:eastAsia="Times New Roman" w:hAnsi="Arial" w:cs="Arial"/>
          <w:sz w:val="22"/>
          <w:szCs w:val="22"/>
          <w:lang w:eastAsia="cs-CZ"/>
        </w:rPr>
        <w:t xml:space="preserve"> nově zaváděným institutem pojí. </w:t>
      </w:r>
      <w:r w:rsidRPr="005105B3">
        <w:rPr>
          <w:rFonts w:ascii="Arial" w:eastAsia="Times New Roman" w:hAnsi="Arial" w:cs="Arial"/>
          <w:sz w:val="22"/>
          <w:szCs w:val="22"/>
          <w:lang w:eastAsia="cs-CZ"/>
        </w:rPr>
        <w:t>Aby bylo možné k takové změně i bez nespolupracujícího</w:t>
      </w:r>
      <w:r w:rsidR="000A7382" w:rsidRPr="005105B3">
        <w:rPr>
          <w:rFonts w:ascii="Arial" w:eastAsia="Times New Roman" w:hAnsi="Arial" w:cs="Arial"/>
          <w:sz w:val="22"/>
          <w:szCs w:val="22"/>
          <w:lang w:eastAsia="cs-CZ"/>
        </w:rPr>
        <w:t>,</w:t>
      </w:r>
      <w:r w:rsidRPr="005105B3">
        <w:rPr>
          <w:rFonts w:ascii="Arial" w:eastAsia="Times New Roman" w:hAnsi="Arial" w:cs="Arial"/>
          <w:sz w:val="22"/>
          <w:szCs w:val="22"/>
          <w:lang w:eastAsia="cs-CZ"/>
        </w:rPr>
        <w:t xml:space="preserve"> ať již dosavadního či nového vlastníka vozidla přistoupit, musí být </w:t>
      </w:r>
      <w:r w:rsidR="005105B3">
        <w:rPr>
          <w:rFonts w:ascii="Arial" w:eastAsia="Times New Roman" w:hAnsi="Arial" w:cs="Arial"/>
          <w:sz w:val="22"/>
          <w:szCs w:val="22"/>
          <w:lang w:eastAsia="cs-CZ"/>
        </w:rPr>
        <w:t xml:space="preserve">nyní </w:t>
      </w:r>
      <w:r w:rsidRPr="005105B3">
        <w:rPr>
          <w:rFonts w:ascii="Arial" w:eastAsia="Times New Roman" w:hAnsi="Arial" w:cs="Arial"/>
          <w:sz w:val="22"/>
          <w:szCs w:val="22"/>
          <w:lang w:eastAsia="cs-CZ"/>
        </w:rPr>
        <w:t>splněny následující podmínky:</w:t>
      </w:r>
    </w:p>
    <w:p w:rsidR="00F41FB9" w:rsidRDefault="00C91AF4" w:rsidP="00F41FB9">
      <w:pPr>
        <w:pStyle w:val="Odstavecseseznamem"/>
        <w:numPr>
          <w:ilvl w:val="0"/>
          <w:numId w:val="30"/>
        </w:numPr>
        <w:jc w:val="both"/>
        <w:rPr>
          <w:rFonts w:ascii="Arial" w:eastAsia="Times New Roman" w:hAnsi="Arial" w:cs="Arial"/>
          <w:sz w:val="22"/>
          <w:szCs w:val="22"/>
          <w:lang w:eastAsia="cs-CZ"/>
        </w:rPr>
      </w:pPr>
      <w:r>
        <w:rPr>
          <w:rFonts w:ascii="Arial" w:eastAsia="Times New Roman" w:hAnsi="Arial" w:cs="Arial"/>
          <w:sz w:val="22"/>
          <w:szCs w:val="22"/>
          <w:lang w:eastAsia="cs-CZ"/>
        </w:rPr>
        <w:t>p</w:t>
      </w:r>
      <w:r w:rsidR="00547781" w:rsidRPr="00F41FB9">
        <w:rPr>
          <w:rFonts w:ascii="Arial" w:eastAsia="Times New Roman" w:hAnsi="Arial" w:cs="Arial"/>
          <w:sz w:val="22"/>
          <w:szCs w:val="22"/>
          <w:lang w:eastAsia="cs-CZ"/>
        </w:rPr>
        <w:t>ři podání žádosti musí být spolehlivě doloženo, že došlo ke změně vlastnických práv k předmětnému vozidlu;  vozidlo</w:t>
      </w:r>
      <w:r w:rsidR="005105B3">
        <w:rPr>
          <w:rFonts w:ascii="Arial" w:eastAsia="Times New Roman" w:hAnsi="Arial" w:cs="Arial"/>
          <w:sz w:val="22"/>
          <w:szCs w:val="22"/>
          <w:lang w:eastAsia="cs-CZ"/>
        </w:rPr>
        <w:t xml:space="preserve">, stejně jako účastníci smluvního vztahu musí být </w:t>
      </w:r>
      <w:r w:rsidR="00547781" w:rsidRPr="00F41FB9">
        <w:rPr>
          <w:rFonts w:ascii="Arial" w:eastAsia="Times New Roman" w:hAnsi="Arial" w:cs="Arial"/>
          <w:sz w:val="22"/>
          <w:szCs w:val="22"/>
          <w:lang w:eastAsia="cs-CZ"/>
        </w:rPr>
        <w:t xml:space="preserve">  nezaměnitelně identifikován</w:t>
      </w:r>
      <w:r w:rsidR="005105B3">
        <w:rPr>
          <w:rFonts w:ascii="Arial" w:eastAsia="Times New Roman" w:hAnsi="Arial" w:cs="Arial"/>
          <w:sz w:val="22"/>
          <w:szCs w:val="22"/>
          <w:lang w:eastAsia="cs-CZ"/>
        </w:rPr>
        <w:t xml:space="preserve">i a musí existovat. </w:t>
      </w:r>
      <w:r w:rsidR="00547781" w:rsidRPr="00F41FB9">
        <w:rPr>
          <w:rFonts w:ascii="Arial" w:eastAsia="Times New Roman" w:hAnsi="Arial" w:cs="Arial"/>
          <w:sz w:val="22"/>
          <w:szCs w:val="22"/>
          <w:lang w:eastAsia="cs-CZ"/>
        </w:rPr>
        <w:t>Ideálním stavem je přirozeně předložení kupní smlouvy, která b</w:t>
      </w:r>
      <w:r>
        <w:rPr>
          <w:rFonts w:ascii="Arial" w:eastAsia="Times New Roman" w:hAnsi="Arial" w:cs="Arial"/>
          <w:sz w:val="22"/>
          <w:szCs w:val="22"/>
          <w:lang w:eastAsia="cs-CZ"/>
        </w:rPr>
        <w:t>ude naplňovat popsané požadavky,</w:t>
      </w:r>
    </w:p>
    <w:p w:rsidR="00F41FB9" w:rsidRDefault="00C91AF4" w:rsidP="00F41FB9">
      <w:pPr>
        <w:pStyle w:val="Zkladntext2"/>
        <w:numPr>
          <w:ilvl w:val="0"/>
          <w:numId w:val="30"/>
        </w:numPr>
        <w:rPr>
          <w:rFonts w:ascii="Arial" w:hAnsi="Arial" w:cs="Arial"/>
          <w:sz w:val="22"/>
          <w:szCs w:val="22"/>
          <w:lang w:eastAsia="cs-CZ"/>
        </w:rPr>
      </w:pPr>
      <w:r>
        <w:rPr>
          <w:rFonts w:ascii="Arial" w:hAnsi="Arial" w:cs="Arial"/>
          <w:sz w:val="22"/>
          <w:szCs w:val="22"/>
          <w:lang w:eastAsia="cs-CZ"/>
        </w:rPr>
        <w:t>ž</w:t>
      </w:r>
      <w:r w:rsidR="00547781" w:rsidRPr="00A25C67">
        <w:rPr>
          <w:rFonts w:ascii="Arial" w:hAnsi="Arial" w:cs="Arial"/>
          <w:sz w:val="22"/>
          <w:szCs w:val="22"/>
          <w:lang w:eastAsia="cs-CZ"/>
        </w:rPr>
        <w:t>ádost by měla být podána bezprostředně po uplynutí zákonné lhůty k provedení změny (10 pracovních dnů ode dne změny vlastnických práv), při podání žádosti je vhodné doložit, že druhým účastníkem smluvního vztahu nebyla potřebná součinnost pos</w:t>
      </w:r>
      <w:r>
        <w:rPr>
          <w:rFonts w:ascii="Arial" w:hAnsi="Arial" w:cs="Arial"/>
          <w:sz w:val="22"/>
          <w:szCs w:val="22"/>
          <w:lang w:eastAsia="cs-CZ"/>
        </w:rPr>
        <w:t>kytnuta, ač na ní žadatel trval,</w:t>
      </w:r>
    </w:p>
    <w:p w:rsidR="005105B3" w:rsidRDefault="00547781" w:rsidP="0026230B">
      <w:pPr>
        <w:pStyle w:val="Zkladntext2"/>
        <w:numPr>
          <w:ilvl w:val="0"/>
          <w:numId w:val="30"/>
        </w:numPr>
        <w:rPr>
          <w:rFonts w:ascii="Arial" w:hAnsi="Arial" w:cs="Arial"/>
          <w:sz w:val="22"/>
          <w:szCs w:val="22"/>
          <w:lang w:eastAsia="cs-CZ"/>
        </w:rPr>
      </w:pPr>
      <w:r w:rsidRPr="005105B3">
        <w:rPr>
          <w:rFonts w:ascii="Arial" w:hAnsi="Arial" w:cs="Arial"/>
          <w:sz w:val="22"/>
          <w:szCs w:val="22"/>
          <w:lang w:eastAsia="cs-CZ"/>
        </w:rPr>
        <w:t>musí být předložen protokol o evidenční kontrole, od 1.</w:t>
      </w:r>
      <w:r w:rsidR="00234FEF" w:rsidRPr="005105B3">
        <w:rPr>
          <w:rFonts w:ascii="Arial" w:hAnsi="Arial" w:cs="Arial"/>
          <w:sz w:val="22"/>
          <w:szCs w:val="22"/>
          <w:lang w:eastAsia="cs-CZ"/>
        </w:rPr>
        <w:t xml:space="preserve"> června </w:t>
      </w:r>
      <w:r w:rsidRPr="005105B3">
        <w:rPr>
          <w:rFonts w:ascii="Arial" w:hAnsi="Arial" w:cs="Arial"/>
          <w:sz w:val="22"/>
          <w:szCs w:val="22"/>
          <w:lang w:eastAsia="cs-CZ"/>
        </w:rPr>
        <w:t>2017 ne starší 30 dnů ke dni podání žádosti</w:t>
      </w:r>
      <w:r w:rsidR="005105B3">
        <w:rPr>
          <w:rFonts w:ascii="Arial" w:hAnsi="Arial" w:cs="Arial"/>
          <w:sz w:val="22"/>
          <w:szCs w:val="22"/>
          <w:lang w:eastAsia="cs-CZ"/>
        </w:rPr>
        <w:t>,</w:t>
      </w:r>
      <w:r w:rsidRPr="005105B3">
        <w:rPr>
          <w:rFonts w:ascii="Arial" w:hAnsi="Arial" w:cs="Arial"/>
          <w:sz w:val="22"/>
          <w:szCs w:val="22"/>
          <w:lang w:eastAsia="cs-CZ"/>
        </w:rPr>
        <w:t xml:space="preserve"> </w:t>
      </w:r>
    </w:p>
    <w:p w:rsidR="00F41FB9" w:rsidRPr="005105B3" w:rsidRDefault="00C91AF4" w:rsidP="0026230B">
      <w:pPr>
        <w:pStyle w:val="Zkladntext2"/>
        <w:numPr>
          <w:ilvl w:val="0"/>
          <w:numId w:val="30"/>
        </w:numPr>
        <w:rPr>
          <w:rFonts w:ascii="Arial" w:hAnsi="Arial" w:cs="Arial"/>
          <w:sz w:val="22"/>
          <w:szCs w:val="22"/>
          <w:lang w:eastAsia="cs-CZ"/>
        </w:rPr>
      </w:pPr>
      <w:r w:rsidRPr="005105B3">
        <w:rPr>
          <w:rFonts w:ascii="Arial" w:hAnsi="Arial" w:cs="Arial"/>
          <w:sz w:val="22"/>
          <w:szCs w:val="22"/>
          <w:lang w:eastAsia="cs-CZ"/>
        </w:rPr>
        <w:t>m</w:t>
      </w:r>
      <w:r w:rsidR="00547781" w:rsidRPr="005105B3">
        <w:rPr>
          <w:rFonts w:ascii="Arial" w:hAnsi="Arial" w:cs="Arial"/>
          <w:sz w:val="22"/>
          <w:szCs w:val="22"/>
          <w:lang w:eastAsia="cs-CZ"/>
        </w:rPr>
        <w:t>usí být předložen</w:t>
      </w:r>
      <w:r w:rsidRPr="005105B3">
        <w:rPr>
          <w:rFonts w:ascii="Arial" w:hAnsi="Arial" w:cs="Arial"/>
          <w:sz w:val="22"/>
          <w:szCs w:val="22"/>
          <w:lang w:eastAsia="cs-CZ"/>
        </w:rPr>
        <w:t>a platná zelená karta pojištění,</w:t>
      </w:r>
    </w:p>
    <w:p w:rsidR="00547781" w:rsidRPr="001B2DA2" w:rsidRDefault="00C91AF4" w:rsidP="001B2DA2">
      <w:pPr>
        <w:pStyle w:val="Zkladntext2"/>
        <w:numPr>
          <w:ilvl w:val="0"/>
          <w:numId w:val="30"/>
        </w:numPr>
        <w:rPr>
          <w:rFonts w:ascii="Arial" w:hAnsi="Arial" w:cs="Arial"/>
          <w:sz w:val="22"/>
          <w:szCs w:val="22"/>
          <w:lang w:eastAsia="cs-CZ"/>
        </w:rPr>
      </w:pPr>
      <w:r>
        <w:rPr>
          <w:rFonts w:ascii="Arial" w:hAnsi="Arial" w:cs="Arial"/>
          <w:sz w:val="22"/>
          <w:szCs w:val="22"/>
          <w:lang w:eastAsia="cs-CZ"/>
        </w:rPr>
        <w:t>m</w:t>
      </w:r>
      <w:r w:rsidR="00547781" w:rsidRPr="001B2DA2">
        <w:rPr>
          <w:rFonts w:ascii="Arial" w:hAnsi="Arial" w:cs="Arial"/>
          <w:sz w:val="22"/>
          <w:szCs w:val="22"/>
          <w:lang w:eastAsia="cs-CZ"/>
        </w:rPr>
        <w:t xml:space="preserve">usí být uhrazen správní </w:t>
      </w:r>
      <w:r w:rsidR="005105B3">
        <w:rPr>
          <w:rFonts w:ascii="Arial" w:hAnsi="Arial" w:cs="Arial"/>
          <w:sz w:val="22"/>
          <w:szCs w:val="22"/>
          <w:lang w:eastAsia="cs-CZ"/>
        </w:rPr>
        <w:t xml:space="preserve">poplatek a tzv. </w:t>
      </w:r>
      <w:r w:rsidR="00547781" w:rsidRPr="001B2DA2">
        <w:rPr>
          <w:rFonts w:ascii="Arial" w:hAnsi="Arial" w:cs="Arial"/>
          <w:sz w:val="22"/>
          <w:szCs w:val="22"/>
          <w:lang w:eastAsia="cs-CZ"/>
        </w:rPr>
        <w:t>„</w:t>
      </w:r>
      <w:proofErr w:type="spellStart"/>
      <w:r w:rsidR="00547781" w:rsidRPr="001B2DA2">
        <w:rPr>
          <w:rFonts w:ascii="Arial" w:hAnsi="Arial" w:cs="Arial"/>
          <w:sz w:val="22"/>
          <w:szCs w:val="22"/>
          <w:lang w:eastAsia="cs-CZ"/>
        </w:rPr>
        <w:t>ekopoplatek</w:t>
      </w:r>
      <w:proofErr w:type="spellEnd"/>
      <w:r w:rsidR="00547781" w:rsidRPr="001B2DA2">
        <w:rPr>
          <w:rFonts w:ascii="Arial" w:hAnsi="Arial" w:cs="Arial"/>
          <w:sz w:val="22"/>
          <w:szCs w:val="22"/>
          <w:lang w:eastAsia="cs-CZ"/>
        </w:rPr>
        <w:t>“, p</w:t>
      </w:r>
      <w:r w:rsidR="005105B3">
        <w:rPr>
          <w:rFonts w:ascii="Arial" w:hAnsi="Arial" w:cs="Arial"/>
          <w:sz w:val="22"/>
          <w:szCs w:val="22"/>
          <w:lang w:eastAsia="cs-CZ"/>
        </w:rPr>
        <w:t xml:space="preserve">okud se na vozidlo vztahuje </w:t>
      </w:r>
    </w:p>
    <w:p w:rsidR="00AE3E3D" w:rsidRDefault="00AE3E3D" w:rsidP="00AE3E3D">
      <w:pPr>
        <w:jc w:val="both"/>
        <w:rPr>
          <w:rFonts w:ascii="Arial" w:eastAsia="Times New Roman" w:hAnsi="Arial" w:cs="Arial"/>
          <w:sz w:val="22"/>
          <w:szCs w:val="22"/>
          <w:lang w:eastAsia="cs-CZ"/>
        </w:rPr>
      </w:pPr>
    </w:p>
    <w:p w:rsidR="00547781" w:rsidRPr="00AE3E3D" w:rsidRDefault="00547781" w:rsidP="00AE3E3D">
      <w:pPr>
        <w:jc w:val="both"/>
        <w:rPr>
          <w:rFonts w:ascii="Arial" w:eastAsia="Times New Roman" w:hAnsi="Arial" w:cs="Arial"/>
          <w:sz w:val="22"/>
          <w:szCs w:val="22"/>
          <w:lang w:eastAsia="cs-CZ"/>
        </w:rPr>
      </w:pPr>
      <w:r w:rsidRPr="00AE3E3D">
        <w:rPr>
          <w:rFonts w:ascii="Arial" w:eastAsia="Times New Roman" w:hAnsi="Arial" w:cs="Arial"/>
          <w:sz w:val="22"/>
          <w:szCs w:val="22"/>
          <w:lang w:eastAsia="cs-CZ"/>
        </w:rPr>
        <w:t xml:space="preserve">Teprve jsou-li splněny </w:t>
      </w:r>
      <w:r w:rsidR="005105B3" w:rsidRPr="00AE3E3D">
        <w:rPr>
          <w:rFonts w:ascii="Arial" w:eastAsia="Times New Roman" w:hAnsi="Arial" w:cs="Arial"/>
          <w:sz w:val="22"/>
          <w:szCs w:val="22"/>
          <w:lang w:eastAsia="cs-CZ"/>
        </w:rPr>
        <w:t xml:space="preserve">tyto </w:t>
      </w:r>
      <w:r w:rsidRPr="00AE3E3D">
        <w:rPr>
          <w:rFonts w:ascii="Arial" w:eastAsia="Times New Roman" w:hAnsi="Arial" w:cs="Arial"/>
          <w:sz w:val="22"/>
          <w:szCs w:val="22"/>
          <w:lang w:eastAsia="cs-CZ"/>
        </w:rPr>
        <w:t xml:space="preserve">podmínky, </w:t>
      </w:r>
      <w:r w:rsidR="00AE3E3D">
        <w:rPr>
          <w:rFonts w:ascii="Arial" w:eastAsia="Times New Roman" w:hAnsi="Arial" w:cs="Arial"/>
          <w:sz w:val="22"/>
          <w:szCs w:val="22"/>
          <w:lang w:eastAsia="cs-CZ"/>
        </w:rPr>
        <w:t>je pravděpodobné</w:t>
      </w:r>
      <w:r w:rsidRPr="00AE3E3D">
        <w:rPr>
          <w:rFonts w:ascii="Arial" w:eastAsia="Times New Roman" w:hAnsi="Arial" w:cs="Arial"/>
          <w:sz w:val="22"/>
          <w:szCs w:val="22"/>
          <w:lang w:eastAsia="cs-CZ"/>
        </w:rPr>
        <w:t xml:space="preserve">, že řízení skončí </w:t>
      </w:r>
      <w:r w:rsidR="00AE3E3D">
        <w:rPr>
          <w:rFonts w:ascii="Arial" w:eastAsia="Times New Roman" w:hAnsi="Arial" w:cs="Arial"/>
          <w:sz w:val="22"/>
          <w:szCs w:val="22"/>
          <w:lang w:eastAsia="cs-CZ"/>
        </w:rPr>
        <w:t xml:space="preserve">úspěšně </w:t>
      </w:r>
      <w:r w:rsidRPr="00AE3E3D">
        <w:rPr>
          <w:rFonts w:ascii="Arial" w:eastAsia="Times New Roman" w:hAnsi="Arial" w:cs="Arial"/>
          <w:sz w:val="22"/>
          <w:szCs w:val="22"/>
          <w:lang w:eastAsia="cs-CZ"/>
        </w:rPr>
        <w:t>provedením změny vlastníka vozidla</w:t>
      </w:r>
      <w:r w:rsidR="00AE3E3D">
        <w:rPr>
          <w:rFonts w:ascii="Arial" w:eastAsia="Times New Roman" w:hAnsi="Arial" w:cs="Arial"/>
          <w:sz w:val="22"/>
          <w:szCs w:val="22"/>
          <w:lang w:eastAsia="cs-CZ"/>
        </w:rPr>
        <w:t xml:space="preserve"> v registru silničních vozidel. </w:t>
      </w:r>
      <w:r w:rsidRPr="00AE3E3D">
        <w:rPr>
          <w:rFonts w:ascii="Arial" w:eastAsia="Times New Roman" w:hAnsi="Arial" w:cs="Arial"/>
          <w:sz w:val="22"/>
          <w:szCs w:val="22"/>
          <w:lang w:eastAsia="cs-CZ"/>
        </w:rPr>
        <w:t>Absence dokladů k vozidlu, tedy technického průkazu a osvědčení o registraci vozidla, naopak nově nebude při podání žádosti překážkou, žadatel je předkládá jen v přípa</w:t>
      </w:r>
      <w:r w:rsidR="005105B3" w:rsidRPr="00AE3E3D">
        <w:rPr>
          <w:rFonts w:ascii="Arial" w:eastAsia="Times New Roman" w:hAnsi="Arial" w:cs="Arial"/>
          <w:sz w:val="22"/>
          <w:szCs w:val="22"/>
          <w:lang w:eastAsia="cs-CZ"/>
        </w:rPr>
        <w:t>dě, má-li je k dispozici.</w:t>
      </w:r>
    </w:p>
    <w:p w:rsidR="002C73CA" w:rsidRPr="001B2DA2" w:rsidRDefault="002C73CA" w:rsidP="001B2DA2">
      <w:pPr>
        <w:pStyle w:val="Odstavecseseznamem"/>
        <w:ind w:left="340"/>
        <w:jc w:val="both"/>
        <w:rPr>
          <w:rFonts w:ascii="Arial" w:eastAsia="Times New Roman" w:hAnsi="Arial" w:cs="Arial"/>
          <w:sz w:val="22"/>
          <w:szCs w:val="22"/>
          <w:lang w:eastAsia="cs-CZ"/>
        </w:rPr>
      </w:pPr>
    </w:p>
    <w:p w:rsidR="00547781" w:rsidRPr="00AE3E3D" w:rsidRDefault="00547781" w:rsidP="00AE3E3D">
      <w:pPr>
        <w:jc w:val="both"/>
        <w:rPr>
          <w:rFonts w:ascii="Arial" w:eastAsia="Times New Roman" w:hAnsi="Arial" w:cs="Arial"/>
          <w:sz w:val="22"/>
          <w:szCs w:val="22"/>
          <w:lang w:eastAsia="cs-CZ"/>
        </w:rPr>
      </w:pPr>
      <w:r w:rsidRPr="00AE3E3D">
        <w:rPr>
          <w:rFonts w:ascii="Arial" w:eastAsia="Times New Roman" w:hAnsi="Arial" w:cs="Arial"/>
          <w:sz w:val="22"/>
          <w:szCs w:val="22"/>
          <w:lang w:eastAsia="cs-CZ"/>
        </w:rPr>
        <w:t>Jak je výše uvedeno, ani v budoucnu nebude změna vlastníka a provozovatele vozidla za</w:t>
      </w:r>
      <w:r w:rsidR="00D05149" w:rsidRPr="00AE3E3D">
        <w:rPr>
          <w:rFonts w:ascii="Arial" w:eastAsia="Times New Roman" w:hAnsi="Arial" w:cs="Arial"/>
          <w:sz w:val="22"/>
          <w:szCs w:val="22"/>
          <w:lang w:eastAsia="cs-CZ"/>
        </w:rPr>
        <w:t> </w:t>
      </w:r>
      <w:r w:rsidRPr="00AE3E3D">
        <w:rPr>
          <w:rFonts w:ascii="Arial" w:eastAsia="Times New Roman" w:hAnsi="Arial" w:cs="Arial"/>
          <w:sz w:val="22"/>
          <w:szCs w:val="22"/>
          <w:lang w:eastAsia="cs-CZ"/>
        </w:rPr>
        <w:t>situace, kdy nebude dosavadní s novým vlastníkem vozidla spolupracovat</w:t>
      </w:r>
      <w:r w:rsidR="00AE3E3D">
        <w:rPr>
          <w:rFonts w:ascii="Arial" w:eastAsia="Times New Roman" w:hAnsi="Arial" w:cs="Arial"/>
          <w:sz w:val="22"/>
          <w:szCs w:val="22"/>
          <w:lang w:eastAsia="cs-CZ"/>
        </w:rPr>
        <w:t xml:space="preserve">, </w:t>
      </w:r>
      <w:r w:rsidRPr="00AE3E3D">
        <w:rPr>
          <w:rFonts w:ascii="Arial" w:eastAsia="Times New Roman" w:hAnsi="Arial" w:cs="Arial"/>
          <w:sz w:val="22"/>
          <w:szCs w:val="22"/>
          <w:lang w:eastAsia="cs-CZ"/>
        </w:rPr>
        <w:t>nikterak jednoduchou záležitostí</w:t>
      </w:r>
      <w:r w:rsidR="005105B3" w:rsidRPr="00AE3E3D">
        <w:rPr>
          <w:rFonts w:ascii="Arial" w:eastAsia="Times New Roman" w:hAnsi="Arial" w:cs="Arial"/>
          <w:sz w:val="22"/>
          <w:szCs w:val="22"/>
          <w:lang w:eastAsia="cs-CZ"/>
        </w:rPr>
        <w:t>.</w:t>
      </w:r>
      <w:r w:rsidRPr="00AE3E3D">
        <w:rPr>
          <w:rFonts w:ascii="Arial" w:eastAsia="Times New Roman" w:hAnsi="Arial" w:cs="Arial"/>
          <w:sz w:val="22"/>
          <w:szCs w:val="22"/>
          <w:lang w:eastAsia="cs-CZ"/>
        </w:rPr>
        <w:t xml:space="preserve"> Z toho důvodu si vám dovolíme doporučit několik zásad, kterých by bylo dobré se při prodeji (koupi) vozidla držet:</w:t>
      </w:r>
    </w:p>
    <w:p w:rsidR="001B2DA2" w:rsidRDefault="00D05149" w:rsidP="001B2DA2">
      <w:pPr>
        <w:pStyle w:val="Odstavecseseznamem"/>
        <w:numPr>
          <w:ilvl w:val="0"/>
          <w:numId w:val="32"/>
        </w:numPr>
        <w:jc w:val="both"/>
        <w:rPr>
          <w:rFonts w:ascii="Arial" w:eastAsia="Times New Roman" w:hAnsi="Arial" w:cs="Arial"/>
          <w:sz w:val="22"/>
          <w:szCs w:val="22"/>
          <w:lang w:eastAsia="cs-CZ"/>
        </w:rPr>
      </w:pPr>
      <w:r>
        <w:rPr>
          <w:rFonts w:ascii="Arial" w:eastAsia="Times New Roman" w:hAnsi="Arial" w:cs="Arial"/>
          <w:sz w:val="22"/>
          <w:szCs w:val="22"/>
          <w:lang w:eastAsia="cs-CZ"/>
        </w:rPr>
        <w:t>v</w:t>
      </w:r>
      <w:r w:rsidR="00547781" w:rsidRPr="001B2DA2">
        <w:rPr>
          <w:rFonts w:ascii="Arial" w:eastAsia="Times New Roman" w:hAnsi="Arial" w:cs="Arial"/>
          <w:sz w:val="22"/>
          <w:szCs w:val="22"/>
          <w:lang w:eastAsia="cs-CZ"/>
        </w:rPr>
        <w:t>ždy (i v případě vozidla nepříliš vysoké hodnoty) sepište srozumitelnou kupní smlouvu k vozidlu, ve které bude minimálně řádně identifikováno vozidlo, obě strany smluvního vztah</w:t>
      </w:r>
      <w:r w:rsidR="00FA38F6">
        <w:rPr>
          <w:rFonts w:ascii="Arial" w:eastAsia="Times New Roman" w:hAnsi="Arial" w:cs="Arial"/>
          <w:sz w:val="22"/>
          <w:szCs w:val="22"/>
          <w:lang w:eastAsia="cs-CZ"/>
        </w:rPr>
        <w:t>u a bude v ní uvedena účinnost (a to i když z</w:t>
      </w:r>
      <w:r w:rsidR="00547781" w:rsidRPr="001B2DA2">
        <w:rPr>
          <w:rFonts w:ascii="Arial" w:eastAsia="Times New Roman" w:hAnsi="Arial" w:cs="Arial"/>
          <w:sz w:val="22"/>
          <w:szCs w:val="22"/>
          <w:lang w:eastAsia="cs-CZ"/>
        </w:rPr>
        <w:t>ákonná úprava písemnou podobu kupní smlouvy</w:t>
      </w:r>
      <w:r w:rsidR="00FA38F6">
        <w:rPr>
          <w:rFonts w:ascii="Arial" w:eastAsia="Times New Roman" w:hAnsi="Arial" w:cs="Arial"/>
          <w:sz w:val="22"/>
          <w:szCs w:val="22"/>
          <w:lang w:eastAsia="cs-CZ"/>
        </w:rPr>
        <w:t xml:space="preserve"> u </w:t>
      </w:r>
      <w:r w:rsidR="00547781" w:rsidRPr="001B2DA2">
        <w:rPr>
          <w:rFonts w:ascii="Arial" w:eastAsia="Times New Roman" w:hAnsi="Arial" w:cs="Arial"/>
          <w:sz w:val="22"/>
          <w:szCs w:val="22"/>
          <w:lang w:eastAsia="cs-CZ"/>
        </w:rPr>
        <w:t>vozid</w:t>
      </w:r>
      <w:r w:rsidR="00FA38F6">
        <w:rPr>
          <w:rFonts w:ascii="Arial" w:eastAsia="Times New Roman" w:hAnsi="Arial" w:cs="Arial"/>
          <w:sz w:val="22"/>
          <w:szCs w:val="22"/>
          <w:lang w:eastAsia="cs-CZ"/>
        </w:rPr>
        <w:t>e</w:t>
      </w:r>
      <w:r w:rsidR="00547781" w:rsidRPr="001B2DA2">
        <w:rPr>
          <w:rFonts w:ascii="Arial" w:eastAsia="Times New Roman" w:hAnsi="Arial" w:cs="Arial"/>
          <w:sz w:val="22"/>
          <w:szCs w:val="22"/>
          <w:lang w:eastAsia="cs-CZ"/>
        </w:rPr>
        <w:t>l nevyžaduje</w:t>
      </w:r>
      <w:r w:rsidR="00FA38F6">
        <w:rPr>
          <w:rFonts w:ascii="Arial" w:eastAsia="Times New Roman" w:hAnsi="Arial" w:cs="Arial"/>
          <w:sz w:val="22"/>
          <w:szCs w:val="22"/>
          <w:lang w:eastAsia="cs-CZ"/>
        </w:rPr>
        <w:t>)</w:t>
      </w:r>
      <w:r w:rsidR="00547781" w:rsidRPr="001B2DA2">
        <w:rPr>
          <w:rFonts w:ascii="Arial" w:eastAsia="Times New Roman" w:hAnsi="Arial" w:cs="Arial"/>
          <w:sz w:val="22"/>
          <w:szCs w:val="22"/>
          <w:lang w:eastAsia="cs-CZ"/>
        </w:rPr>
        <w:t>. Zde doporučujeme striktně trvat na vzájemném předložení dokladu totožnosti a je-li jednou ze smluvních stran právnická osoba, též prokázání, že s Vámi j</w:t>
      </w:r>
      <w:r>
        <w:rPr>
          <w:rFonts w:ascii="Arial" w:eastAsia="Times New Roman" w:hAnsi="Arial" w:cs="Arial"/>
          <w:sz w:val="22"/>
          <w:szCs w:val="22"/>
          <w:lang w:eastAsia="cs-CZ"/>
        </w:rPr>
        <w:t>edná její statutární zástupce,</w:t>
      </w:r>
    </w:p>
    <w:p w:rsidR="000F53A5" w:rsidRPr="000A6CD6" w:rsidRDefault="00D05149" w:rsidP="000A6CD6">
      <w:pPr>
        <w:pStyle w:val="Odstavecseseznamem"/>
        <w:numPr>
          <w:ilvl w:val="0"/>
          <w:numId w:val="32"/>
        </w:numPr>
        <w:jc w:val="both"/>
        <w:rPr>
          <w:rFonts w:ascii="Arial" w:eastAsia="Times New Roman" w:hAnsi="Arial" w:cs="Arial"/>
          <w:sz w:val="22"/>
          <w:szCs w:val="22"/>
          <w:lang w:eastAsia="cs-CZ"/>
        </w:rPr>
      </w:pPr>
      <w:r>
        <w:rPr>
          <w:rFonts w:ascii="Arial" w:eastAsia="Times New Roman" w:hAnsi="Arial" w:cs="Arial"/>
          <w:sz w:val="22"/>
          <w:szCs w:val="22"/>
          <w:lang w:eastAsia="cs-CZ"/>
        </w:rPr>
        <w:t>j</w:t>
      </w:r>
      <w:r w:rsidR="00547781" w:rsidRPr="001B2DA2">
        <w:rPr>
          <w:rFonts w:ascii="Arial" w:eastAsia="Times New Roman" w:hAnsi="Arial" w:cs="Arial"/>
          <w:sz w:val="22"/>
          <w:szCs w:val="22"/>
          <w:lang w:eastAsia="cs-CZ"/>
        </w:rPr>
        <w:t xml:space="preserve">e-li to možné, volte způsob předání vozidla a dokladů </w:t>
      </w:r>
      <w:r w:rsidR="00FA38F6">
        <w:rPr>
          <w:rFonts w:ascii="Arial" w:eastAsia="Times New Roman" w:hAnsi="Arial" w:cs="Arial"/>
          <w:sz w:val="22"/>
          <w:szCs w:val="22"/>
          <w:lang w:eastAsia="cs-CZ"/>
        </w:rPr>
        <w:t xml:space="preserve">k němu </w:t>
      </w:r>
      <w:r w:rsidR="00547781" w:rsidRPr="001B2DA2">
        <w:rPr>
          <w:rFonts w:ascii="Arial" w:eastAsia="Times New Roman" w:hAnsi="Arial" w:cs="Arial"/>
          <w:sz w:val="22"/>
          <w:szCs w:val="22"/>
          <w:lang w:eastAsia="cs-CZ"/>
        </w:rPr>
        <w:t xml:space="preserve">tak, aby se tak stalo teprve poté, co spolu na některém z STK provedete evidenční kontrolu, pojistíte vozidlo </w:t>
      </w:r>
      <w:r w:rsidR="00547781" w:rsidRPr="001B2DA2">
        <w:rPr>
          <w:rFonts w:ascii="Arial" w:eastAsia="Times New Roman" w:hAnsi="Arial" w:cs="Arial"/>
          <w:sz w:val="22"/>
          <w:szCs w:val="22"/>
          <w:lang w:eastAsia="cs-CZ"/>
        </w:rPr>
        <w:lastRenderedPageBreak/>
        <w:t>a</w:t>
      </w:r>
      <w:r>
        <w:rPr>
          <w:rFonts w:ascii="Arial" w:eastAsia="Times New Roman" w:hAnsi="Arial" w:cs="Arial"/>
          <w:sz w:val="22"/>
          <w:szCs w:val="22"/>
          <w:lang w:eastAsia="cs-CZ"/>
        </w:rPr>
        <w:t> </w:t>
      </w:r>
      <w:r w:rsidR="00547781" w:rsidRPr="001B2DA2">
        <w:rPr>
          <w:rFonts w:ascii="Arial" w:eastAsia="Times New Roman" w:hAnsi="Arial" w:cs="Arial"/>
          <w:sz w:val="22"/>
          <w:szCs w:val="22"/>
          <w:lang w:eastAsia="cs-CZ"/>
        </w:rPr>
        <w:t>na</w:t>
      </w:r>
      <w:r>
        <w:rPr>
          <w:rFonts w:ascii="Arial" w:eastAsia="Times New Roman" w:hAnsi="Arial" w:cs="Arial"/>
          <w:sz w:val="22"/>
          <w:szCs w:val="22"/>
          <w:lang w:eastAsia="cs-CZ"/>
        </w:rPr>
        <w:t> </w:t>
      </w:r>
      <w:r w:rsidR="00547781" w:rsidRPr="001B2DA2">
        <w:rPr>
          <w:rFonts w:ascii="Arial" w:eastAsia="Times New Roman" w:hAnsi="Arial" w:cs="Arial"/>
          <w:sz w:val="22"/>
          <w:szCs w:val="22"/>
          <w:lang w:eastAsia="cs-CZ"/>
        </w:rPr>
        <w:t>některém z úřadů obce s rozšířenou působností provedete změnu vlastníka a provozovatele vozidla.</w:t>
      </w:r>
    </w:p>
    <w:p w:rsidR="00814253" w:rsidRDefault="00814253" w:rsidP="008863F1">
      <w:pPr>
        <w:jc w:val="center"/>
        <w:rPr>
          <w:rFonts w:ascii="Arial" w:hAnsi="Arial" w:cs="Arial"/>
          <w:b/>
          <w:sz w:val="22"/>
          <w:szCs w:val="22"/>
          <w:u w:val="single"/>
        </w:rPr>
      </w:pPr>
    </w:p>
    <w:p w:rsidR="00814253" w:rsidRPr="00814253" w:rsidRDefault="00814253" w:rsidP="008863F1">
      <w:pPr>
        <w:jc w:val="center"/>
        <w:rPr>
          <w:rFonts w:ascii="Arial" w:hAnsi="Arial" w:cs="Arial"/>
          <w:b/>
          <w:sz w:val="22"/>
          <w:szCs w:val="22"/>
          <w:u w:val="single"/>
        </w:rPr>
      </w:pPr>
    </w:p>
    <w:p w:rsidR="008863F1" w:rsidRPr="008863F1" w:rsidRDefault="008863F1" w:rsidP="008863F1">
      <w:pPr>
        <w:jc w:val="center"/>
        <w:rPr>
          <w:rFonts w:ascii="Arial" w:hAnsi="Arial" w:cs="Arial"/>
          <w:b/>
          <w:sz w:val="32"/>
          <w:szCs w:val="32"/>
          <w:u w:val="single"/>
        </w:rPr>
      </w:pPr>
      <w:r w:rsidRPr="008863F1">
        <w:rPr>
          <w:rFonts w:ascii="Arial" w:hAnsi="Arial" w:cs="Arial"/>
          <w:b/>
          <w:sz w:val="32"/>
          <w:szCs w:val="32"/>
          <w:u w:val="single"/>
        </w:rPr>
        <w:t>Vzorná reprezentace MŠ a ZŠ Dvorská Blansko</w:t>
      </w:r>
    </w:p>
    <w:p w:rsidR="008863F1" w:rsidRPr="008863F1" w:rsidRDefault="008863F1" w:rsidP="008863F1">
      <w:pPr>
        <w:jc w:val="both"/>
        <w:rPr>
          <w:rFonts w:ascii="Arial" w:hAnsi="Arial" w:cs="Arial"/>
          <w:sz w:val="22"/>
          <w:szCs w:val="22"/>
        </w:rPr>
      </w:pPr>
    </w:p>
    <w:p w:rsidR="008863F1" w:rsidRDefault="008863F1" w:rsidP="008863F1">
      <w:pPr>
        <w:jc w:val="both"/>
        <w:rPr>
          <w:rFonts w:ascii="Arial" w:hAnsi="Arial" w:cs="Arial"/>
          <w:sz w:val="22"/>
          <w:szCs w:val="22"/>
        </w:rPr>
      </w:pPr>
      <w:r w:rsidRPr="008863F1">
        <w:rPr>
          <w:rFonts w:ascii="Arial" w:hAnsi="Arial" w:cs="Arial"/>
          <w:sz w:val="22"/>
          <w:szCs w:val="22"/>
        </w:rPr>
        <w:t>V úterý 30. května 2017 se otevřely brány dopravního areálu v Br</w:t>
      </w:r>
      <w:r w:rsidR="00D447AE">
        <w:rPr>
          <w:rFonts w:ascii="Arial" w:hAnsi="Arial" w:cs="Arial"/>
          <w:sz w:val="22"/>
          <w:szCs w:val="22"/>
        </w:rPr>
        <w:t xml:space="preserve">ně – Pisárkách, aby mohly opět </w:t>
      </w:r>
      <w:r w:rsidRPr="008863F1">
        <w:rPr>
          <w:rFonts w:ascii="Arial" w:hAnsi="Arial" w:cs="Arial"/>
          <w:sz w:val="22"/>
          <w:szCs w:val="22"/>
        </w:rPr>
        <w:t xml:space="preserve">po roce přivítat účastníky krajského kola Dopravní soutěže mladých cyklistů. Akce proběhla pod záštitou hejtmana Jihomoravského kraje a za podpory BESIP, Městské policie Brno, Krajského úřadu a řady dalších organizací, zabývajících se prevencí v rámci bezpečnosti silničního provozu. </w:t>
      </w:r>
    </w:p>
    <w:p w:rsidR="00E36AA4" w:rsidRDefault="00E36AA4" w:rsidP="008863F1">
      <w:pPr>
        <w:jc w:val="both"/>
        <w:rPr>
          <w:rFonts w:ascii="Arial" w:hAnsi="Arial" w:cs="Arial"/>
          <w:sz w:val="22"/>
          <w:szCs w:val="22"/>
        </w:rPr>
      </w:pPr>
    </w:p>
    <w:p w:rsidR="008863F1" w:rsidRDefault="008863F1" w:rsidP="008863F1">
      <w:pPr>
        <w:jc w:val="both"/>
        <w:rPr>
          <w:rFonts w:ascii="Arial" w:hAnsi="Arial" w:cs="Arial"/>
          <w:sz w:val="22"/>
          <w:szCs w:val="22"/>
        </w:rPr>
      </w:pPr>
      <w:r w:rsidRPr="008863F1">
        <w:rPr>
          <w:rFonts w:ascii="Arial" w:hAnsi="Arial" w:cs="Arial"/>
          <w:sz w:val="22"/>
          <w:szCs w:val="22"/>
        </w:rPr>
        <w:t xml:space="preserve">Již tradičně i blanenský region vyslal do bojů </w:t>
      </w:r>
      <w:r w:rsidR="00D447AE">
        <w:rPr>
          <w:rFonts w:ascii="Arial" w:hAnsi="Arial" w:cs="Arial"/>
          <w:sz w:val="22"/>
          <w:szCs w:val="22"/>
        </w:rPr>
        <w:t>o cenná umístění svoje zástupce, kterými byli</w:t>
      </w:r>
      <w:r w:rsidRPr="008863F1">
        <w:rPr>
          <w:rFonts w:ascii="Arial" w:hAnsi="Arial" w:cs="Arial"/>
          <w:sz w:val="22"/>
          <w:szCs w:val="22"/>
        </w:rPr>
        <w:t xml:space="preserve"> pro tento rok žáci ZŠ a MŠ Dvorská v Blansku, kteří vyhráli letošní jubilejní 40. ročník okresního kola této soutěže</w:t>
      </w:r>
      <w:r w:rsidR="00D33792">
        <w:rPr>
          <w:rFonts w:ascii="Arial" w:hAnsi="Arial" w:cs="Arial"/>
          <w:sz w:val="22"/>
          <w:szCs w:val="22"/>
        </w:rPr>
        <w:t>. Také</w:t>
      </w:r>
      <w:r w:rsidRPr="008863F1">
        <w:rPr>
          <w:rFonts w:ascii="Arial" w:hAnsi="Arial" w:cs="Arial"/>
          <w:sz w:val="22"/>
          <w:szCs w:val="22"/>
        </w:rPr>
        <w:t xml:space="preserve"> v brněnském dopravním areálu byli žáci naší školy velice úspěšní a v konkurenci soutěžních družstev z celého jihomoravského kraje obsadili nádherné 7. místo, jak ve starší, tak i </w:t>
      </w:r>
      <w:r w:rsidR="00D33792">
        <w:rPr>
          <w:rFonts w:ascii="Arial" w:hAnsi="Arial" w:cs="Arial"/>
          <w:sz w:val="22"/>
          <w:szCs w:val="22"/>
        </w:rPr>
        <w:t xml:space="preserve">v </w:t>
      </w:r>
      <w:r w:rsidRPr="008863F1">
        <w:rPr>
          <w:rFonts w:ascii="Arial" w:hAnsi="Arial" w:cs="Arial"/>
          <w:sz w:val="22"/>
          <w:szCs w:val="22"/>
        </w:rPr>
        <w:t>mladší kategorii. Speciálně bychom rádi vyzdvihnuli výkon Jiřího Kalvody, který ve své kategorii obsadil pr</w:t>
      </w:r>
      <w:r w:rsidR="00D447AE">
        <w:rPr>
          <w:rFonts w:ascii="Arial" w:hAnsi="Arial" w:cs="Arial"/>
          <w:sz w:val="22"/>
          <w:szCs w:val="22"/>
        </w:rPr>
        <w:t>vní místo a stal se tak vítězem</w:t>
      </w:r>
      <w:r w:rsidRPr="008863F1">
        <w:rPr>
          <w:rFonts w:ascii="Arial" w:hAnsi="Arial" w:cs="Arial"/>
          <w:sz w:val="22"/>
          <w:szCs w:val="22"/>
        </w:rPr>
        <w:t xml:space="preserve"> tohoto krajského kola mezi jednotlivci. V nabité konkurenci jsou tato umístění vynikající vizitkou nejen samotných soutěžících, ale i všech pedagogů školy, kteří se na přípravě soutěžních týmů podíleli, zejména pak Mgr. Evy Gregorové a Mgr. Hany Dostálové.</w:t>
      </w:r>
    </w:p>
    <w:p w:rsidR="008863F1" w:rsidRPr="008863F1" w:rsidRDefault="008863F1" w:rsidP="008863F1">
      <w:pPr>
        <w:jc w:val="both"/>
        <w:rPr>
          <w:rFonts w:ascii="Arial" w:hAnsi="Arial" w:cs="Arial"/>
          <w:sz w:val="22"/>
          <w:szCs w:val="22"/>
        </w:rPr>
      </w:pPr>
    </w:p>
    <w:p w:rsidR="008863F1" w:rsidRDefault="008863F1" w:rsidP="008863F1">
      <w:pPr>
        <w:jc w:val="both"/>
        <w:rPr>
          <w:rFonts w:ascii="Arial" w:hAnsi="Arial" w:cs="Arial"/>
          <w:sz w:val="22"/>
          <w:szCs w:val="22"/>
        </w:rPr>
      </w:pPr>
      <w:r w:rsidRPr="008863F1">
        <w:rPr>
          <w:rFonts w:ascii="Arial" w:hAnsi="Arial" w:cs="Arial"/>
          <w:sz w:val="22"/>
          <w:szCs w:val="22"/>
        </w:rPr>
        <w:t>Dovolte tedy, abychom jménem Aktivu BESIP Blansko poděkovali, jak soutěžícím, pedagogům ale i vedení školy, za jejich přístup v rámci prevence bezpečnosti silničního provozu, především však za příkladnou reprezentaci našeho regionu.</w:t>
      </w:r>
    </w:p>
    <w:p w:rsidR="008863F1" w:rsidRPr="008863F1" w:rsidRDefault="008863F1" w:rsidP="008863F1">
      <w:pPr>
        <w:jc w:val="both"/>
        <w:rPr>
          <w:rFonts w:ascii="Arial" w:hAnsi="Arial" w:cs="Arial"/>
          <w:sz w:val="22"/>
          <w:szCs w:val="22"/>
        </w:rPr>
      </w:pPr>
    </w:p>
    <w:p w:rsidR="008F4B51" w:rsidRDefault="008863F1" w:rsidP="008863F1">
      <w:pPr>
        <w:jc w:val="both"/>
        <w:rPr>
          <w:rFonts w:ascii="Arial" w:hAnsi="Arial" w:cs="Arial"/>
          <w:sz w:val="22"/>
          <w:szCs w:val="22"/>
        </w:rPr>
      </w:pPr>
      <w:r w:rsidRPr="008863F1">
        <w:rPr>
          <w:rFonts w:ascii="Arial" w:hAnsi="Arial" w:cs="Arial"/>
          <w:sz w:val="22"/>
          <w:szCs w:val="22"/>
        </w:rPr>
        <w:t>Současně bychom na tomto místě rádi poděkovali i ostatním školám a pedagogům, kteří se této záslužné činnosti na svých školách věnují.</w:t>
      </w:r>
      <w:r w:rsidR="00EF2AC5">
        <w:rPr>
          <w:rFonts w:ascii="Arial" w:hAnsi="Arial" w:cs="Arial"/>
          <w:sz w:val="22"/>
          <w:szCs w:val="22"/>
        </w:rPr>
        <w:t xml:space="preserve"> Výsledky jejich mravenčí práce</w:t>
      </w:r>
      <w:r w:rsidRPr="008863F1">
        <w:rPr>
          <w:rFonts w:ascii="Arial" w:hAnsi="Arial" w:cs="Arial"/>
          <w:sz w:val="22"/>
          <w:szCs w:val="22"/>
        </w:rPr>
        <w:t xml:space="preserve"> se určitě brzy projeví v připravenosti dětí „poprat“ se s nástrahami silničního provozu, čímž zcela jistě přispějí ke zvýšení jeho bezpečnosti, snížení počtu dopravních nehod, zraněných a usmrcených osob na našich pozemních komunikacích, což je i hlavním cílem takto koncipovaných akcí.</w:t>
      </w:r>
    </w:p>
    <w:p w:rsidR="004B0E07" w:rsidRPr="008863F1" w:rsidRDefault="004B0E07" w:rsidP="008863F1">
      <w:pPr>
        <w:jc w:val="both"/>
        <w:rPr>
          <w:rFonts w:ascii="Arial" w:hAnsi="Arial" w:cs="Arial"/>
          <w:sz w:val="22"/>
          <w:szCs w:val="22"/>
        </w:rPr>
      </w:pPr>
    </w:p>
    <w:p w:rsidR="008F4B51" w:rsidRDefault="008F4B51" w:rsidP="004B0E07">
      <w:pPr>
        <w:jc w:val="center"/>
        <w:rPr>
          <w:rFonts w:ascii="Arial" w:hAnsi="Arial" w:cs="Arial"/>
          <w:sz w:val="22"/>
          <w:szCs w:val="22"/>
        </w:rPr>
      </w:pPr>
      <w:r>
        <w:rPr>
          <w:noProof/>
          <w:lang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4946650" cy="4349750"/>
            <wp:effectExtent l="0" t="0" r="635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0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6650" cy="4349750"/>
                    </a:xfrm>
                    <a:prstGeom prst="rect">
                      <a:avLst/>
                    </a:prstGeom>
                  </pic:spPr>
                </pic:pic>
              </a:graphicData>
            </a:graphic>
          </wp:anchor>
        </w:drawing>
      </w: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863F1" w:rsidRDefault="008863F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8F4B51" w:rsidRDefault="008F4B51" w:rsidP="004B0E07">
      <w:pPr>
        <w:jc w:val="center"/>
        <w:rPr>
          <w:rFonts w:ascii="Arial" w:hAnsi="Arial" w:cs="Arial"/>
          <w:sz w:val="22"/>
          <w:szCs w:val="22"/>
        </w:rPr>
      </w:pPr>
    </w:p>
    <w:p w:rsidR="00D33792" w:rsidRDefault="00D33792" w:rsidP="00E42556">
      <w:pPr>
        <w:pStyle w:val="Zkladntext"/>
        <w:autoSpaceDE w:val="0"/>
        <w:rPr>
          <w:rFonts w:ascii="Arial" w:eastAsia="Times New Roman" w:hAnsi="Arial"/>
          <w:b/>
          <w:bCs/>
          <w:color w:val="000000"/>
          <w:sz w:val="32"/>
          <w:szCs w:val="32"/>
          <w:u w:val="single"/>
        </w:rPr>
      </w:pPr>
    </w:p>
    <w:p w:rsidR="008F4B51" w:rsidRDefault="008F4B51" w:rsidP="008F4B51">
      <w:pPr>
        <w:pStyle w:val="Zkladntext"/>
        <w:autoSpaceDE w:val="0"/>
        <w:jc w:val="center"/>
        <w:rPr>
          <w:rFonts w:ascii="Arial" w:eastAsia="Times New Roman" w:hAnsi="Arial"/>
          <w:b/>
          <w:bCs/>
          <w:color w:val="000000"/>
          <w:sz w:val="32"/>
          <w:szCs w:val="32"/>
          <w:u w:val="single"/>
        </w:rPr>
      </w:pPr>
      <w:r w:rsidRPr="008F4B51">
        <w:rPr>
          <w:rFonts w:ascii="Arial" w:eastAsia="Times New Roman" w:hAnsi="Arial"/>
          <w:b/>
          <w:bCs/>
          <w:color w:val="000000"/>
          <w:sz w:val="32"/>
          <w:szCs w:val="32"/>
          <w:u w:val="single"/>
        </w:rPr>
        <w:lastRenderedPageBreak/>
        <w:t>Stanové tábory v</w:t>
      </w:r>
      <w:r>
        <w:rPr>
          <w:rFonts w:ascii="Arial" w:eastAsia="Times New Roman" w:hAnsi="Arial"/>
          <w:b/>
          <w:bCs/>
          <w:color w:val="000000"/>
          <w:sz w:val="32"/>
          <w:szCs w:val="32"/>
          <w:u w:val="single"/>
        </w:rPr>
        <w:t> </w:t>
      </w:r>
      <w:r w:rsidRPr="008F4B51">
        <w:rPr>
          <w:rFonts w:ascii="Arial" w:eastAsia="Times New Roman" w:hAnsi="Arial"/>
          <w:b/>
          <w:bCs/>
          <w:color w:val="000000"/>
          <w:sz w:val="32"/>
          <w:szCs w:val="32"/>
          <w:u w:val="single"/>
        </w:rPr>
        <w:t>přírodě</w:t>
      </w:r>
    </w:p>
    <w:p w:rsidR="008F4B51" w:rsidRPr="008F4B51" w:rsidRDefault="008F4B51" w:rsidP="008F4B51">
      <w:pPr>
        <w:pStyle w:val="Zkladntext"/>
        <w:autoSpaceDE w:val="0"/>
        <w:jc w:val="center"/>
        <w:rPr>
          <w:rFonts w:ascii="Arial" w:eastAsia="Times New Roman" w:hAnsi="Arial"/>
          <w:color w:val="000000"/>
          <w:sz w:val="22"/>
          <w:szCs w:val="22"/>
          <w:u w:val="single"/>
        </w:rPr>
      </w:pPr>
    </w:p>
    <w:p w:rsidR="00014B83" w:rsidRPr="008E4274" w:rsidRDefault="008F4B51" w:rsidP="008F4B51">
      <w:pPr>
        <w:pStyle w:val="Zkladntext"/>
        <w:autoSpaceDE w:val="0"/>
        <w:jc w:val="both"/>
        <w:rPr>
          <w:rStyle w:val="Siln"/>
          <w:rFonts w:ascii="Arial" w:eastAsia="Times New Roman" w:hAnsi="Arial"/>
          <w:b w:val="0"/>
          <w:color w:val="000000"/>
          <w:sz w:val="22"/>
          <w:szCs w:val="22"/>
        </w:rPr>
      </w:pPr>
      <w:r>
        <w:rPr>
          <w:rFonts w:ascii="Arial" w:eastAsia="Times New Roman" w:hAnsi="Arial"/>
          <w:color w:val="000000"/>
          <w:sz w:val="22"/>
          <w:szCs w:val="22"/>
        </w:rPr>
        <w:t xml:space="preserve">Blíží se období letních prázdnin a s ním i neodmyslitelně spojené pobyty dětí v přírodě. Stále populárnějšími se na Blanensku stávají stanové tábory v místech nedotčených civilizací, především na území dvou přírodních parků. Ve správním území obce s rozšířenou působností Blansko (ORP Blansko) se k takovým místům řadí zejména oblast přírodního parku Rakovecké údolí, který leží jihovýchodně od městysu Jedovnice. Druhou oblast představuje území přírodního parku </w:t>
      </w:r>
      <w:proofErr w:type="spellStart"/>
      <w:r>
        <w:rPr>
          <w:rFonts w:ascii="Arial" w:eastAsia="Times New Roman" w:hAnsi="Arial"/>
          <w:color w:val="000000"/>
          <w:sz w:val="22"/>
          <w:szCs w:val="22"/>
        </w:rPr>
        <w:t>Lysicko</w:t>
      </w:r>
      <w:proofErr w:type="spellEnd"/>
      <w:r>
        <w:rPr>
          <w:rFonts w:ascii="Arial" w:eastAsia="Times New Roman" w:hAnsi="Arial"/>
          <w:color w:val="000000"/>
          <w:sz w:val="22"/>
          <w:szCs w:val="22"/>
        </w:rPr>
        <w:t>, kde se táboří v okolí obce Býkovice.</w:t>
      </w:r>
      <w:r>
        <w:rPr>
          <w:rFonts w:ascii="Arial" w:eastAsia="Times New Roman" w:hAnsi="Arial"/>
          <w:sz w:val="22"/>
          <w:szCs w:val="22"/>
        </w:rPr>
        <w:t xml:space="preserve"> Další hojně využívanou lokalitou je údolní niva říčky Luhy nad městysem Sloup. </w:t>
      </w:r>
      <w:r w:rsidRPr="008E4274">
        <w:rPr>
          <w:rStyle w:val="Siln"/>
          <w:rFonts w:ascii="Arial" w:eastAsia="Times New Roman" w:hAnsi="Arial"/>
          <w:b w:val="0"/>
          <w:color w:val="000000"/>
          <w:sz w:val="22"/>
          <w:szCs w:val="22"/>
        </w:rPr>
        <w:t>V průběhu prázdnin se v uvedených lokalitách vystřídají v průměru čtyři tábory po dobu dvou až čtyř týdnů.</w:t>
      </w:r>
    </w:p>
    <w:p w:rsidR="008F4B51" w:rsidRDefault="008F4B51" w:rsidP="008F4B51">
      <w:pPr>
        <w:pStyle w:val="Zkladntext"/>
        <w:autoSpaceDE w:val="0"/>
        <w:jc w:val="both"/>
        <w:rPr>
          <w:rFonts w:ascii="Arial" w:eastAsia="Times New Roman" w:hAnsi="Arial"/>
          <w:color w:val="000000"/>
          <w:sz w:val="22"/>
          <w:szCs w:val="22"/>
        </w:rPr>
      </w:pPr>
      <w:r>
        <w:rPr>
          <w:rFonts w:ascii="Arial" w:eastAsia="Times New Roman" w:hAnsi="Arial"/>
          <w:color w:val="000000"/>
          <w:sz w:val="22"/>
          <w:szCs w:val="22"/>
        </w:rPr>
        <w:t xml:space="preserve"> </w:t>
      </w:r>
    </w:p>
    <w:p w:rsidR="00014B83" w:rsidRDefault="008F4B51" w:rsidP="008F4B51">
      <w:pPr>
        <w:pStyle w:val="Zkladntext"/>
        <w:autoSpaceDE w:val="0"/>
        <w:jc w:val="both"/>
        <w:rPr>
          <w:rFonts w:ascii="Arial" w:eastAsia="Times New Roman" w:hAnsi="Arial"/>
          <w:color w:val="000000"/>
          <w:sz w:val="22"/>
          <w:szCs w:val="22"/>
        </w:rPr>
      </w:pPr>
      <w:r>
        <w:rPr>
          <w:rFonts w:ascii="Arial" w:eastAsia="Times New Roman" w:hAnsi="Arial"/>
          <w:color w:val="000000"/>
          <w:sz w:val="22"/>
          <w:szCs w:val="22"/>
        </w:rPr>
        <w:t xml:space="preserve">Pobyty ve jmenovaných územích mají za cíl ukázat mladé generaci, že životní prostředí se nemusí vnímat jen prostřednictvím televizí, počítačů a mobilních technologií. Děti mají možnost se přesvědčit „in natura“ o tom, že člověk je součástí přírody a na základě svých osobních zkušeností k ní získává nový vztah. </w:t>
      </w:r>
    </w:p>
    <w:p w:rsidR="00014B83" w:rsidRDefault="00014B83" w:rsidP="008F4B51">
      <w:pPr>
        <w:pStyle w:val="Zkladntext"/>
        <w:autoSpaceDE w:val="0"/>
        <w:jc w:val="both"/>
        <w:rPr>
          <w:rFonts w:ascii="Arial" w:eastAsia="Times New Roman" w:hAnsi="Arial"/>
          <w:color w:val="000000"/>
          <w:sz w:val="22"/>
          <w:szCs w:val="22"/>
        </w:rPr>
      </w:pPr>
    </w:p>
    <w:p w:rsidR="008F4B51" w:rsidRPr="00CA72BF" w:rsidRDefault="008F4B51" w:rsidP="008F4B51">
      <w:pPr>
        <w:pStyle w:val="Zkladntext"/>
        <w:autoSpaceDE w:val="0"/>
        <w:jc w:val="both"/>
        <w:rPr>
          <w:b/>
        </w:rPr>
      </w:pPr>
      <w:r w:rsidRPr="00CA72BF">
        <w:rPr>
          <w:rStyle w:val="Siln"/>
          <w:rFonts w:ascii="Arial" w:eastAsia="Times New Roman" w:hAnsi="Arial"/>
          <w:b w:val="0"/>
          <w:color w:val="000000"/>
          <w:sz w:val="22"/>
          <w:szCs w:val="22"/>
        </w:rPr>
        <w:t xml:space="preserve">Jednoduché táboření spojené s pěší turistikou má zejména u dětí  nenahraditelnou roli při formování jejich vztahu k přírodě. Táboření v daných oblastech je možné jen se souhlasem orgánu ochrany přírody, kterým je v rámci správního obvodu ORP Blansko odbor životního prostředí Městského úřadu Blansko. Při povolování vlastního táboření se klade největší důraz na ukázněný pobyt v přírodě spojený se šetrným přístupem k okolní krajině.  </w:t>
      </w:r>
    </w:p>
    <w:p w:rsidR="008F4B51" w:rsidRDefault="008F4B51" w:rsidP="008F4B51">
      <w:pPr>
        <w:pStyle w:val="Zkladntext"/>
        <w:autoSpaceDE w:val="0"/>
        <w:spacing w:after="140"/>
        <w:jc w:val="both"/>
        <w:rPr>
          <w:rFonts w:ascii="Arial" w:hAnsi="Arial" w:cs="Arial"/>
          <w:sz w:val="22"/>
          <w:szCs w:val="22"/>
        </w:rPr>
      </w:pPr>
    </w:p>
    <w:p w:rsidR="0008396A" w:rsidRPr="0008396A" w:rsidRDefault="0008396A" w:rsidP="0008396A">
      <w:pPr>
        <w:rPr>
          <w:rFonts w:ascii="Arial" w:hAnsi="Arial" w:cs="Arial"/>
          <w:b/>
          <w:sz w:val="22"/>
          <w:szCs w:val="22"/>
          <w:u w:val="single"/>
        </w:rPr>
      </w:pPr>
    </w:p>
    <w:p w:rsidR="000225AC" w:rsidRPr="000225AC" w:rsidRDefault="000225AC" w:rsidP="000225AC">
      <w:pPr>
        <w:jc w:val="center"/>
        <w:rPr>
          <w:rFonts w:ascii="Arial" w:hAnsi="Arial" w:cs="Arial"/>
          <w:b/>
          <w:sz w:val="32"/>
          <w:szCs w:val="32"/>
          <w:u w:val="single"/>
        </w:rPr>
      </w:pPr>
      <w:r w:rsidRPr="000225AC">
        <w:rPr>
          <w:rFonts w:ascii="Arial" w:hAnsi="Arial" w:cs="Arial"/>
          <w:b/>
          <w:sz w:val="32"/>
          <w:szCs w:val="32"/>
          <w:u w:val="single"/>
        </w:rPr>
        <w:t>Služby Re</w:t>
      </w:r>
      <w:r w:rsidR="00712908">
        <w:rPr>
          <w:rFonts w:ascii="Arial" w:hAnsi="Arial" w:cs="Arial"/>
          <w:b/>
          <w:sz w:val="32"/>
          <w:szCs w:val="32"/>
          <w:u w:val="single"/>
        </w:rPr>
        <w:t>gistru živnostenského podnikání</w:t>
      </w:r>
    </w:p>
    <w:p w:rsidR="000225AC" w:rsidRPr="000225AC" w:rsidRDefault="000225AC" w:rsidP="000225AC">
      <w:pPr>
        <w:jc w:val="both"/>
        <w:rPr>
          <w:rFonts w:ascii="Arial" w:hAnsi="Arial" w:cs="Arial"/>
          <w:sz w:val="22"/>
          <w:szCs w:val="22"/>
        </w:rPr>
      </w:pPr>
    </w:p>
    <w:p w:rsidR="002E7033" w:rsidRDefault="000225AC" w:rsidP="000225AC">
      <w:pPr>
        <w:jc w:val="both"/>
        <w:rPr>
          <w:rFonts w:ascii="Arial" w:hAnsi="Arial" w:cs="Arial"/>
          <w:sz w:val="22"/>
          <w:szCs w:val="22"/>
        </w:rPr>
      </w:pPr>
      <w:r w:rsidRPr="000225AC">
        <w:rPr>
          <w:rFonts w:ascii="Arial" w:hAnsi="Arial" w:cs="Arial"/>
          <w:sz w:val="22"/>
          <w:szCs w:val="22"/>
        </w:rPr>
        <w:t xml:space="preserve">Ministerstvo průmyslu a obchodu České republiky provozuje na adrese www.rzp.cz veřejně přístupné služby Registru živnostenského podnikání. </w:t>
      </w:r>
      <w:r w:rsidR="00D33792">
        <w:rPr>
          <w:rFonts w:ascii="Arial" w:hAnsi="Arial" w:cs="Arial"/>
          <w:sz w:val="22"/>
          <w:szCs w:val="22"/>
        </w:rPr>
        <w:t>Představujeme vám nejvíce využívané funkce na těchto stránkách.</w:t>
      </w:r>
    </w:p>
    <w:p w:rsidR="00D33792" w:rsidRDefault="00D33792" w:rsidP="000225AC">
      <w:pPr>
        <w:jc w:val="both"/>
        <w:rPr>
          <w:rFonts w:ascii="Arial" w:hAnsi="Arial" w:cs="Arial"/>
          <w:sz w:val="22"/>
          <w:szCs w:val="22"/>
        </w:rPr>
      </w:pPr>
    </w:p>
    <w:p w:rsidR="002E7033" w:rsidRDefault="000225AC" w:rsidP="000225AC">
      <w:pPr>
        <w:jc w:val="both"/>
        <w:rPr>
          <w:rFonts w:ascii="Arial" w:hAnsi="Arial" w:cs="Arial"/>
          <w:sz w:val="22"/>
          <w:szCs w:val="22"/>
        </w:rPr>
      </w:pPr>
      <w:r w:rsidRPr="000225AC">
        <w:rPr>
          <w:rFonts w:ascii="Arial" w:hAnsi="Arial" w:cs="Arial"/>
          <w:sz w:val="22"/>
          <w:szCs w:val="22"/>
        </w:rPr>
        <w:t>V sekci „Vyhledání subjektu“ se nachází veřejně přístupný živnostenský rejstřík. Zde je možné vyhledat konkrétní podnikatelský subjekt se zobrazením jeho údajů z veřejné části živnostenského rejstříku</w:t>
      </w:r>
      <w:r w:rsidR="00D33792">
        <w:rPr>
          <w:rFonts w:ascii="Arial" w:hAnsi="Arial" w:cs="Arial"/>
          <w:sz w:val="22"/>
          <w:szCs w:val="22"/>
        </w:rPr>
        <w:t xml:space="preserve">. </w:t>
      </w:r>
      <w:r w:rsidRPr="000225AC">
        <w:rPr>
          <w:rFonts w:ascii="Arial" w:hAnsi="Arial" w:cs="Arial"/>
          <w:sz w:val="22"/>
          <w:szCs w:val="22"/>
        </w:rPr>
        <w:t xml:space="preserve">Služba nabízí detailní pohled na klíčové informace o živnostenských oprávněních obchodních společností i podnikajících fyzických osob. Přístupné jsou i historické údaje podrobně popisující historii živnostenského podnikání daného subjektu. Pro větší uživatelský komfort nabízí Registr živnostenského podnikání také přímý odkaz na vyhledání subjektu ve veřejném rejstříku. Uživatelé služby si navíc mohou z živnostenského rejstříku pořídit ověřený elektronický výpis včetně anglické mutace. </w:t>
      </w:r>
    </w:p>
    <w:p w:rsidR="00D33792" w:rsidRDefault="00D33792" w:rsidP="000225AC">
      <w:pPr>
        <w:jc w:val="both"/>
        <w:rPr>
          <w:rFonts w:ascii="Arial" w:hAnsi="Arial" w:cs="Arial"/>
          <w:sz w:val="22"/>
          <w:szCs w:val="22"/>
        </w:rPr>
      </w:pPr>
    </w:p>
    <w:p w:rsidR="002E7033" w:rsidRDefault="00D33792" w:rsidP="000225AC">
      <w:pPr>
        <w:jc w:val="both"/>
        <w:rPr>
          <w:rFonts w:ascii="Arial" w:hAnsi="Arial" w:cs="Arial"/>
          <w:sz w:val="22"/>
          <w:szCs w:val="22"/>
        </w:rPr>
      </w:pPr>
      <w:r>
        <w:rPr>
          <w:rFonts w:ascii="Arial" w:hAnsi="Arial" w:cs="Arial"/>
          <w:sz w:val="22"/>
          <w:szCs w:val="22"/>
        </w:rPr>
        <w:t>Sekce „</w:t>
      </w:r>
      <w:r w:rsidR="000225AC" w:rsidRPr="000225AC">
        <w:rPr>
          <w:rFonts w:ascii="Arial" w:hAnsi="Arial" w:cs="Arial"/>
          <w:sz w:val="22"/>
          <w:szCs w:val="22"/>
        </w:rPr>
        <w:t xml:space="preserve">Statistické údaje“ obsahuje aktuální statistické údaje týkající se živnostenského podnikání v České republice. Statistiky jsou tvořeny z údajů o podnikajících subjektech a jejich živnostenských oprávněních vedených v živnostenském rejstříku. </w:t>
      </w:r>
    </w:p>
    <w:p w:rsidR="00D33792" w:rsidRDefault="00D33792" w:rsidP="000225AC">
      <w:pPr>
        <w:jc w:val="both"/>
        <w:rPr>
          <w:rFonts w:ascii="Arial" w:hAnsi="Arial" w:cs="Arial"/>
          <w:sz w:val="22"/>
          <w:szCs w:val="22"/>
        </w:rPr>
      </w:pPr>
    </w:p>
    <w:p w:rsidR="000225AC" w:rsidRDefault="000225AC" w:rsidP="000225AC">
      <w:pPr>
        <w:jc w:val="both"/>
        <w:rPr>
          <w:rFonts w:ascii="Arial" w:hAnsi="Arial" w:cs="Arial"/>
          <w:sz w:val="22"/>
          <w:szCs w:val="22"/>
        </w:rPr>
      </w:pPr>
      <w:r w:rsidRPr="000225AC">
        <w:rPr>
          <w:rFonts w:ascii="Arial" w:hAnsi="Arial" w:cs="Arial"/>
          <w:sz w:val="22"/>
          <w:szCs w:val="22"/>
        </w:rPr>
        <w:t>Sekce „Elektronické podání“ umožňuje vytvoření elektronického podání, které lze odeslat na Elektronickou podatelnu živnostenského rejstříku nebo do datové schránky zvoleného živnostenského úřadu.</w:t>
      </w:r>
    </w:p>
    <w:p w:rsidR="00546AFD" w:rsidRPr="000225AC" w:rsidRDefault="00546AFD" w:rsidP="000225AC">
      <w:pPr>
        <w:jc w:val="both"/>
        <w:rPr>
          <w:rFonts w:ascii="Arial" w:hAnsi="Arial" w:cs="Arial"/>
          <w:sz w:val="22"/>
          <w:szCs w:val="22"/>
        </w:rPr>
      </w:pPr>
    </w:p>
    <w:p w:rsidR="000225AC" w:rsidRPr="000225AC" w:rsidRDefault="000225AC" w:rsidP="000225AC">
      <w:pPr>
        <w:jc w:val="both"/>
        <w:rPr>
          <w:rFonts w:ascii="Arial" w:hAnsi="Arial" w:cs="Arial"/>
          <w:sz w:val="22"/>
          <w:szCs w:val="22"/>
        </w:rPr>
      </w:pPr>
      <w:r w:rsidRPr="000225AC">
        <w:rPr>
          <w:rFonts w:ascii="Arial" w:hAnsi="Arial" w:cs="Arial"/>
          <w:sz w:val="22"/>
          <w:szCs w:val="22"/>
        </w:rPr>
        <w:t>Služby Nahlížení do veřejné části živnostenského rejstříku a Elektronicky podepsaný výpis z</w:t>
      </w:r>
      <w:r w:rsidR="00546AFD">
        <w:rPr>
          <w:rFonts w:ascii="Arial" w:hAnsi="Arial" w:cs="Arial"/>
          <w:sz w:val="22"/>
          <w:szCs w:val="22"/>
        </w:rPr>
        <w:t> </w:t>
      </w:r>
      <w:r w:rsidRPr="000225AC">
        <w:rPr>
          <w:rFonts w:ascii="Arial" w:hAnsi="Arial" w:cs="Arial"/>
          <w:sz w:val="22"/>
          <w:szCs w:val="22"/>
        </w:rPr>
        <w:t>živnostenského rejstříku patří mezi pět nejoblíbenějších on-</w:t>
      </w:r>
      <w:r w:rsidR="00D33792">
        <w:rPr>
          <w:rFonts w:ascii="Arial" w:hAnsi="Arial" w:cs="Arial"/>
          <w:sz w:val="22"/>
          <w:szCs w:val="22"/>
        </w:rPr>
        <w:t xml:space="preserve">line </w:t>
      </w:r>
      <w:r w:rsidRPr="000225AC">
        <w:rPr>
          <w:rFonts w:ascii="Arial" w:hAnsi="Arial" w:cs="Arial"/>
          <w:sz w:val="22"/>
          <w:szCs w:val="22"/>
        </w:rPr>
        <w:t xml:space="preserve">služeb </w:t>
      </w:r>
      <w:proofErr w:type="spellStart"/>
      <w:r w:rsidRPr="000225AC">
        <w:rPr>
          <w:rFonts w:ascii="Arial" w:hAnsi="Arial" w:cs="Arial"/>
          <w:sz w:val="22"/>
          <w:szCs w:val="22"/>
        </w:rPr>
        <w:t>eGovernmentu</w:t>
      </w:r>
      <w:proofErr w:type="spellEnd"/>
      <w:r w:rsidRPr="000225AC">
        <w:rPr>
          <w:rFonts w:ascii="Arial" w:hAnsi="Arial" w:cs="Arial"/>
          <w:sz w:val="22"/>
          <w:szCs w:val="22"/>
        </w:rPr>
        <w:t xml:space="preserve"> v roce 2017. Výsledky ankety o nejoblíbenější on-line službu </w:t>
      </w:r>
      <w:proofErr w:type="spellStart"/>
      <w:r w:rsidRPr="000225AC">
        <w:rPr>
          <w:rFonts w:ascii="Arial" w:hAnsi="Arial" w:cs="Arial"/>
          <w:sz w:val="22"/>
          <w:szCs w:val="22"/>
        </w:rPr>
        <w:t>eGovernmentu</w:t>
      </w:r>
      <w:proofErr w:type="spellEnd"/>
      <w:r w:rsidRPr="000225AC">
        <w:rPr>
          <w:rFonts w:ascii="Arial" w:hAnsi="Arial" w:cs="Arial"/>
          <w:sz w:val="22"/>
          <w:szCs w:val="22"/>
        </w:rPr>
        <w:t xml:space="preserve"> v roce 2017, kterou pořádala Iniciativa 202020, byly vyhlášeny na konferenci Internet ve státní správě a samosprávě ISSS 2017, která se konala v Hradci Králové v dubnu 2017. Iniciativa 202020 má za cíl do konce roku 2020 posunout Českou republiku v rozvoji </w:t>
      </w:r>
      <w:proofErr w:type="spellStart"/>
      <w:r w:rsidRPr="000225AC">
        <w:rPr>
          <w:rFonts w:ascii="Arial" w:hAnsi="Arial" w:cs="Arial"/>
          <w:sz w:val="22"/>
          <w:szCs w:val="22"/>
        </w:rPr>
        <w:t>eGovernmentu</w:t>
      </w:r>
      <w:proofErr w:type="spellEnd"/>
      <w:r w:rsidRPr="000225AC">
        <w:rPr>
          <w:rFonts w:ascii="Arial" w:hAnsi="Arial" w:cs="Arial"/>
          <w:sz w:val="22"/>
          <w:szCs w:val="22"/>
        </w:rPr>
        <w:t xml:space="preserve"> v Evropě mezi prvních 20 států.</w:t>
      </w:r>
    </w:p>
    <w:p w:rsidR="000225AC" w:rsidRPr="000225AC" w:rsidRDefault="000225AC" w:rsidP="000225AC">
      <w:pPr>
        <w:jc w:val="both"/>
        <w:rPr>
          <w:rFonts w:ascii="Arial" w:hAnsi="Arial" w:cs="Arial"/>
          <w:sz w:val="22"/>
          <w:szCs w:val="22"/>
        </w:rPr>
      </w:pPr>
    </w:p>
    <w:p w:rsidR="002D7AD1" w:rsidRDefault="002D7AD1" w:rsidP="000225AC">
      <w:pPr>
        <w:jc w:val="both"/>
        <w:rPr>
          <w:rFonts w:ascii="Arial" w:hAnsi="Arial" w:cs="Arial"/>
          <w:sz w:val="22"/>
          <w:szCs w:val="22"/>
        </w:rPr>
      </w:pPr>
    </w:p>
    <w:p w:rsidR="00870F52" w:rsidRDefault="001B0A0B" w:rsidP="00870F52">
      <w:pPr>
        <w:shd w:val="clear" w:color="auto" w:fill="FFFFFF"/>
        <w:jc w:val="center"/>
        <w:rPr>
          <w:rFonts w:ascii="Arial" w:hAnsi="Arial"/>
          <w:b/>
          <w:color w:val="000000"/>
          <w:sz w:val="32"/>
          <w:szCs w:val="32"/>
          <w:u w:val="single"/>
          <w:lang w:eastAsia="cs-CZ"/>
        </w:rPr>
      </w:pPr>
      <w:r w:rsidRPr="001B0A0B">
        <w:rPr>
          <w:rFonts w:ascii="Arial" w:hAnsi="Arial"/>
          <w:b/>
          <w:color w:val="000000"/>
          <w:sz w:val="32"/>
          <w:szCs w:val="32"/>
          <w:u w:val="single"/>
          <w:lang w:eastAsia="cs-CZ"/>
        </w:rPr>
        <w:lastRenderedPageBreak/>
        <w:t>Hospodaření města za rok 2016 skončilo na výbornou</w:t>
      </w:r>
    </w:p>
    <w:p w:rsidR="001B0A0B" w:rsidRPr="001B0A0B" w:rsidRDefault="001B0A0B" w:rsidP="001B0A0B">
      <w:pPr>
        <w:shd w:val="clear" w:color="auto" w:fill="FFFFFF"/>
        <w:jc w:val="both"/>
        <w:rPr>
          <w:rFonts w:ascii="Arial" w:hAnsi="Arial"/>
          <w:b/>
          <w:color w:val="000000"/>
          <w:sz w:val="22"/>
          <w:szCs w:val="22"/>
          <w:u w:val="single"/>
          <w:lang w:eastAsia="cs-CZ"/>
        </w:rPr>
      </w:pPr>
    </w:p>
    <w:p w:rsidR="001B0A0B" w:rsidRDefault="001B0A0B" w:rsidP="001B0A0B">
      <w:pPr>
        <w:shd w:val="clear" w:color="auto" w:fill="FFFFFF"/>
        <w:jc w:val="both"/>
        <w:rPr>
          <w:rFonts w:ascii="Arial" w:hAnsi="Arial"/>
          <w:color w:val="000000"/>
          <w:sz w:val="22"/>
          <w:szCs w:val="22"/>
          <w:lang w:eastAsia="cs-CZ"/>
        </w:rPr>
      </w:pPr>
      <w:r w:rsidRPr="00FF264B">
        <w:rPr>
          <w:rFonts w:ascii="Arial" w:hAnsi="Arial"/>
          <w:color w:val="000000"/>
          <w:sz w:val="22"/>
          <w:szCs w:val="22"/>
          <w:lang w:eastAsia="cs-CZ"/>
        </w:rPr>
        <w:t>Hospodaření města bylo přezkoumáno, stejně jako v minulých letech, auditorskou firmou, která provedla přezkoumání hospodaření města ve 2 etapách</w:t>
      </w:r>
      <w:r>
        <w:rPr>
          <w:rFonts w:ascii="Arial" w:hAnsi="Arial"/>
          <w:color w:val="000000"/>
          <w:sz w:val="22"/>
          <w:szCs w:val="22"/>
          <w:lang w:eastAsia="cs-CZ"/>
        </w:rPr>
        <w:t xml:space="preserve"> –</w:t>
      </w:r>
      <w:r w:rsidRPr="00FF264B">
        <w:rPr>
          <w:rFonts w:ascii="Arial" w:hAnsi="Arial"/>
          <w:color w:val="000000"/>
          <w:sz w:val="22"/>
          <w:szCs w:val="22"/>
          <w:lang w:eastAsia="cs-CZ"/>
        </w:rPr>
        <w:t xml:space="preserve"> </w:t>
      </w:r>
      <w:r>
        <w:rPr>
          <w:rFonts w:ascii="Arial" w:hAnsi="Arial"/>
          <w:color w:val="000000"/>
          <w:sz w:val="22"/>
          <w:szCs w:val="22"/>
          <w:lang w:eastAsia="cs-CZ"/>
        </w:rPr>
        <w:t>n</w:t>
      </w:r>
      <w:r w:rsidRPr="00FF264B">
        <w:rPr>
          <w:rFonts w:ascii="Arial" w:hAnsi="Arial"/>
          <w:color w:val="000000"/>
          <w:sz w:val="22"/>
          <w:szCs w:val="22"/>
          <w:lang w:eastAsia="cs-CZ"/>
        </w:rPr>
        <w:t>a podzim loňského roku a</w:t>
      </w:r>
      <w:r w:rsidR="00870F52">
        <w:rPr>
          <w:rFonts w:ascii="Arial" w:hAnsi="Arial"/>
          <w:color w:val="000000"/>
          <w:sz w:val="22"/>
          <w:szCs w:val="22"/>
          <w:lang w:eastAsia="cs-CZ"/>
        </w:rPr>
        <w:t> </w:t>
      </w:r>
      <w:r w:rsidRPr="00FF264B">
        <w:rPr>
          <w:rFonts w:ascii="Arial" w:hAnsi="Arial"/>
          <w:color w:val="000000"/>
          <w:sz w:val="22"/>
          <w:szCs w:val="22"/>
          <w:lang w:eastAsia="cs-CZ"/>
        </w:rPr>
        <w:t>začátkem letošního roku</w:t>
      </w:r>
      <w:r>
        <w:rPr>
          <w:rFonts w:ascii="Arial" w:hAnsi="Arial"/>
          <w:color w:val="000000"/>
          <w:sz w:val="22"/>
          <w:szCs w:val="22"/>
          <w:lang w:eastAsia="cs-CZ"/>
        </w:rPr>
        <w:t>.</w:t>
      </w:r>
      <w:r w:rsidRPr="00FF264B">
        <w:rPr>
          <w:rFonts w:ascii="Arial" w:hAnsi="Arial"/>
          <w:color w:val="000000"/>
          <w:sz w:val="22"/>
          <w:szCs w:val="22"/>
          <w:lang w:eastAsia="cs-CZ"/>
        </w:rPr>
        <w:t xml:space="preserve">   </w:t>
      </w:r>
    </w:p>
    <w:p w:rsidR="00870F52" w:rsidRPr="00FF264B" w:rsidRDefault="00870F52" w:rsidP="001B0A0B">
      <w:pPr>
        <w:shd w:val="clear" w:color="auto" w:fill="FFFFFF"/>
        <w:jc w:val="both"/>
        <w:rPr>
          <w:rFonts w:ascii="Arial" w:hAnsi="Arial"/>
          <w:color w:val="000000"/>
          <w:sz w:val="22"/>
          <w:szCs w:val="22"/>
          <w:lang w:eastAsia="cs-CZ"/>
        </w:rPr>
      </w:pPr>
    </w:p>
    <w:p w:rsidR="001B0A0B" w:rsidRDefault="001B0A0B" w:rsidP="001B0A0B">
      <w:pPr>
        <w:shd w:val="clear" w:color="auto" w:fill="FFFFFF"/>
        <w:jc w:val="both"/>
        <w:rPr>
          <w:rFonts w:ascii="Arial" w:hAnsi="Arial"/>
          <w:color w:val="000000"/>
          <w:sz w:val="22"/>
          <w:szCs w:val="22"/>
          <w:lang w:eastAsia="cs-CZ"/>
        </w:rPr>
      </w:pPr>
      <w:r w:rsidRPr="00FF264B">
        <w:rPr>
          <w:rFonts w:ascii="Arial" w:hAnsi="Arial"/>
          <w:color w:val="000000"/>
          <w:sz w:val="22"/>
          <w:szCs w:val="22"/>
          <w:lang w:eastAsia="cs-CZ"/>
        </w:rPr>
        <w:t>Při přezkoumání se mimo jiné prověřuje plnění příjmů a výdajů rozpočtu, vypořádání finančních vztahů ke státnímu rozpočtu a k rozpočtu jiných subjektů, nakládání a hospodaření s majetkem ve vlastnictví města, zadávání a uskutečňování veřejných zakázek, ručení za</w:t>
      </w:r>
      <w:r w:rsidR="00870F52">
        <w:rPr>
          <w:rFonts w:ascii="Arial" w:hAnsi="Arial"/>
          <w:color w:val="000000"/>
          <w:sz w:val="22"/>
          <w:szCs w:val="22"/>
          <w:lang w:eastAsia="cs-CZ"/>
        </w:rPr>
        <w:t> </w:t>
      </w:r>
      <w:r w:rsidRPr="00FF264B">
        <w:rPr>
          <w:rFonts w:ascii="Arial" w:hAnsi="Arial"/>
          <w:color w:val="000000"/>
          <w:sz w:val="22"/>
          <w:szCs w:val="22"/>
          <w:lang w:eastAsia="cs-CZ"/>
        </w:rPr>
        <w:t>závazky jiných osob, zastavování movitých a nemovitých věcí, zřizování věcných břemen, stav pohledávek a závazků a v neposlední řadě účetnictví vedené městem</w:t>
      </w:r>
      <w:r>
        <w:rPr>
          <w:rFonts w:ascii="Arial" w:hAnsi="Arial"/>
          <w:color w:val="000000"/>
          <w:sz w:val="22"/>
          <w:szCs w:val="22"/>
          <w:lang w:eastAsia="cs-CZ"/>
        </w:rPr>
        <w:t>.</w:t>
      </w:r>
    </w:p>
    <w:p w:rsidR="00870F52" w:rsidRPr="00FF264B" w:rsidRDefault="00870F52" w:rsidP="001B0A0B">
      <w:pPr>
        <w:shd w:val="clear" w:color="auto" w:fill="FFFFFF"/>
        <w:jc w:val="both"/>
        <w:rPr>
          <w:rFonts w:ascii="Arial" w:hAnsi="Arial"/>
          <w:color w:val="000000"/>
          <w:sz w:val="22"/>
          <w:szCs w:val="22"/>
          <w:u w:val="single"/>
          <w:lang w:eastAsia="cs-CZ"/>
        </w:rPr>
      </w:pPr>
    </w:p>
    <w:p w:rsidR="001B0A0B" w:rsidRDefault="001B0A0B" w:rsidP="001B0A0B">
      <w:pPr>
        <w:shd w:val="clear" w:color="auto" w:fill="FFFFFF"/>
        <w:jc w:val="both"/>
        <w:rPr>
          <w:rFonts w:ascii="Arial" w:hAnsi="Arial"/>
          <w:color w:val="000000"/>
          <w:sz w:val="22"/>
          <w:szCs w:val="22"/>
          <w:lang w:eastAsia="cs-CZ"/>
        </w:rPr>
      </w:pPr>
      <w:r w:rsidRPr="00FF264B">
        <w:rPr>
          <w:rFonts w:ascii="Arial" w:hAnsi="Arial"/>
          <w:color w:val="000000"/>
          <w:sz w:val="22"/>
          <w:szCs w:val="22"/>
          <w:lang w:eastAsia="cs-CZ"/>
        </w:rPr>
        <w:t xml:space="preserve">Stejně jako v předešlém roce, i letos obstálo město při přezkumu velmi dobře; nebyly zjištěny žádné chyby a nedostatky. </w:t>
      </w:r>
    </w:p>
    <w:p w:rsidR="00870F52" w:rsidRDefault="00870F52" w:rsidP="001B0A0B">
      <w:pPr>
        <w:shd w:val="clear" w:color="auto" w:fill="FFFFFF"/>
        <w:jc w:val="both"/>
        <w:rPr>
          <w:rFonts w:ascii="Arial" w:hAnsi="Arial"/>
          <w:color w:val="000000"/>
          <w:sz w:val="22"/>
          <w:szCs w:val="22"/>
          <w:lang w:eastAsia="cs-CZ"/>
        </w:rPr>
      </w:pPr>
    </w:p>
    <w:p w:rsidR="001B0A0B" w:rsidRPr="00FF264B" w:rsidRDefault="001B0A0B" w:rsidP="001B0A0B">
      <w:pPr>
        <w:shd w:val="clear" w:color="auto" w:fill="FFFFFF"/>
        <w:jc w:val="both"/>
        <w:rPr>
          <w:rFonts w:ascii="Arial" w:hAnsi="Arial"/>
          <w:color w:val="000000"/>
          <w:sz w:val="22"/>
          <w:szCs w:val="22"/>
          <w:lang w:eastAsia="cs-CZ"/>
        </w:rPr>
      </w:pPr>
      <w:r>
        <w:rPr>
          <w:rFonts w:ascii="Arial" w:hAnsi="Arial"/>
          <w:color w:val="000000"/>
          <w:sz w:val="22"/>
          <w:szCs w:val="22"/>
          <w:lang w:eastAsia="cs-CZ"/>
        </w:rPr>
        <w:t>Závěrečný účet města za rok 2016, jehož součástí je i Zpráva o výsledku přezkoumání hospodaření</w:t>
      </w:r>
      <w:r w:rsidR="00870F52">
        <w:rPr>
          <w:rFonts w:ascii="Arial" w:hAnsi="Arial"/>
          <w:color w:val="000000"/>
          <w:sz w:val="22"/>
          <w:szCs w:val="22"/>
          <w:lang w:eastAsia="cs-CZ"/>
        </w:rPr>
        <w:t>, byl schválen na 13. zasedání Z</w:t>
      </w:r>
      <w:r>
        <w:rPr>
          <w:rFonts w:ascii="Arial" w:hAnsi="Arial"/>
          <w:color w:val="000000"/>
          <w:sz w:val="22"/>
          <w:szCs w:val="22"/>
          <w:lang w:eastAsia="cs-CZ"/>
        </w:rPr>
        <w:t>astupitelstva města Blansko dne 6.</w:t>
      </w:r>
      <w:r w:rsidR="00DC73BD">
        <w:rPr>
          <w:rFonts w:ascii="Arial" w:hAnsi="Arial"/>
          <w:color w:val="000000"/>
          <w:sz w:val="22"/>
          <w:szCs w:val="22"/>
          <w:lang w:eastAsia="cs-CZ"/>
        </w:rPr>
        <w:t xml:space="preserve"> června </w:t>
      </w:r>
      <w:r>
        <w:rPr>
          <w:rFonts w:ascii="Arial" w:hAnsi="Arial"/>
          <w:color w:val="000000"/>
          <w:sz w:val="22"/>
          <w:szCs w:val="22"/>
          <w:lang w:eastAsia="cs-CZ"/>
        </w:rPr>
        <w:t xml:space="preserve">2017. </w:t>
      </w:r>
    </w:p>
    <w:p w:rsidR="001B0A0B" w:rsidRDefault="001B0A0B" w:rsidP="000225AC">
      <w:pPr>
        <w:jc w:val="both"/>
        <w:rPr>
          <w:rFonts w:ascii="Arial" w:hAnsi="Arial" w:cs="Arial"/>
          <w:sz w:val="22"/>
          <w:szCs w:val="22"/>
        </w:rPr>
      </w:pPr>
    </w:p>
    <w:p w:rsidR="00250B2B" w:rsidRDefault="00250B2B" w:rsidP="000225AC">
      <w:pPr>
        <w:jc w:val="both"/>
        <w:rPr>
          <w:rFonts w:ascii="Arial" w:hAnsi="Arial" w:cs="Arial"/>
          <w:sz w:val="22"/>
          <w:szCs w:val="22"/>
        </w:rPr>
      </w:pPr>
    </w:p>
    <w:p w:rsidR="003719B4" w:rsidRDefault="003719B4" w:rsidP="003719B4">
      <w:pPr>
        <w:pStyle w:val="Standard0"/>
        <w:jc w:val="center"/>
        <w:rPr>
          <w:rFonts w:ascii="Arial" w:hAnsi="Arial" w:cs="Arial"/>
          <w:b/>
          <w:sz w:val="32"/>
          <w:szCs w:val="32"/>
          <w:u w:val="single"/>
        </w:rPr>
      </w:pPr>
      <w:r w:rsidRPr="003719B4">
        <w:rPr>
          <w:rFonts w:ascii="Arial" w:hAnsi="Arial" w:cs="Arial"/>
          <w:b/>
          <w:sz w:val="32"/>
          <w:szCs w:val="32"/>
          <w:u w:val="single"/>
        </w:rPr>
        <w:t xml:space="preserve">Veřejné projednání </w:t>
      </w:r>
      <w:r w:rsidR="0096573E">
        <w:rPr>
          <w:rFonts w:ascii="Arial" w:hAnsi="Arial" w:cs="Arial"/>
          <w:b/>
          <w:sz w:val="32"/>
          <w:szCs w:val="32"/>
          <w:u w:val="single"/>
        </w:rPr>
        <w:t>Z</w:t>
      </w:r>
      <w:r w:rsidRPr="003719B4">
        <w:rPr>
          <w:rFonts w:ascii="Arial" w:hAnsi="Arial" w:cs="Arial"/>
          <w:b/>
          <w:sz w:val="32"/>
          <w:szCs w:val="32"/>
          <w:u w:val="single"/>
        </w:rPr>
        <w:t xml:space="preserve">měny B2015-Z2 </w:t>
      </w:r>
    </w:p>
    <w:p w:rsidR="003719B4" w:rsidRPr="003719B4" w:rsidRDefault="003719B4" w:rsidP="003719B4">
      <w:pPr>
        <w:pStyle w:val="Standard0"/>
        <w:jc w:val="center"/>
        <w:rPr>
          <w:rFonts w:ascii="Arial" w:hAnsi="Arial" w:cs="Arial"/>
          <w:b/>
          <w:sz w:val="32"/>
          <w:szCs w:val="32"/>
          <w:u w:val="single"/>
        </w:rPr>
      </w:pPr>
      <w:r w:rsidRPr="003719B4">
        <w:rPr>
          <w:rFonts w:ascii="Arial" w:hAnsi="Arial" w:cs="Arial"/>
          <w:b/>
          <w:sz w:val="32"/>
          <w:szCs w:val="32"/>
          <w:u w:val="single"/>
        </w:rPr>
        <w:t>Územního plánu Blansko</w:t>
      </w:r>
    </w:p>
    <w:p w:rsidR="003719B4" w:rsidRDefault="003719B4" w:rsidP="003719B4">
      <w:pPr>
        <w:pStyle w:val="Standard0"/>
        <w:jc w:val="both"/>
        <w:rPr>
          <w:rFonts w:ascii="Arial" w:hAnsi="Arial" w:cs="Arial"/>
          <w:sz w:val="22"/>
          <w:szCs w:val="22"/>
        </w:rPr>
      </w:pPr>
      <w:r>
        <w:rPr>
          <w:rFonts w:ascii="Arial" w:hAnsi="Arial" w:cs="Arial"/>
          <w:sz w:val="22"/>
          <w:szCs w:val="22"/>
        </w:rPr>
        <w:t xml:space="preserve"> </w:t>
      </w:r>
    </w:p>
    <w:p w:rsidR="00A85CB1" w:rsidRDefault="00157100" w:rsidP="003719B4">
      <w:pPr>
        <w:pStyle w:val="Standard0"/>
        <w:jc w:val="both"/>
        <w:rPr>
          <w:rFonts w:ascii="Arial" w:hAnsi="Arial" w:cs="Arial"/>
          <w:sz w:val="22"/>
          <w:szCs w:val="22"/>
        </w:rPr>
      </w:pPr>
      <w:r>
        <w:rPr>
          <w:rFonts w:ascii="Arial" w:hAnsi="Arial" w:cs="Arial"/>
          <w:sz w:val="22"/>
          <w:szCs w:val="22"/>
        </w:rPr>
        <w:t>Městský</w:t>
      </w:r>
      <w:r w:rsidR="00AC4543">
        <w:rPr>
          <w:rFonts w:ascii="Arial" w:hAnsi="Arial" w:cs="Arial"/>
          <w:sz w:val="22"/>
          <w:szCs w:val="22"/>
        </w:rPr>
        <w:t xml:space="preserve"> úřad</w:t>
      </w:r>
      <w:r w:rsidR="003719B4">
        <w:rPr>
          <w:rFonts w:ascii="Arial" w:hAnsi="Arial" w:cs="Arial"/>
          <w:sz w:val="22"/>
          <w:szCs w:val="22"/>
        </w:rPr>
        <w:t xml:space="preserve"> Blansko </w:t>
      </w:r>
      <w:r>
        <w:rPr>
          <w:rFonts w:ascii="Arial" w:hAnsi="Arial" w:cs="Arial"/>
          <w:sz w:val="22"/>
          <w:szCs w:val="22"/>
        </w:rPr>
        <w:t>o</w:t>
      </w:r>
      <w:r w:rsidR="003719B4">
        <w:rPr>
          <w:rFonts w:ascii="Arial" w:hAnsi="Arial" w:cs="Arial"/>
          <w:sz w:val="22"/>
          <w:szCs w:val="22"/>
        </w:rPr>
        <w:t>zn</w:t>
      </w:r>
      <w:r>
        <w:rPr>
          <w:rFonts w:ascii="Arial" w:hAnsi="Arial" w:cs="Arial"/>
          <w:sz w:val="22"/>
          <w:szCs w:val="22"/>
        </w:rPr>
        <w:t>amuje</w:t>
      </w:r>
      <w:r w:rsidR="003719B4">
        <w:rPr>
          <w:rFonts w:ascii="Arial" w:hAnsi="Arial" w:cs="Arial"/>
          <w:sz w:val="22"/>
          <w:szCs w:val="22"/>
        </w:rPr>
        <w:t xml:space="preserve"> veřejné projednání Změny Územního plánu Blansko B2015-Z2, kterou zpracovala kancelář ATELIER URBI spol. s r.</w:t>
      </w:r>
      <w:r w:rsidR="00A85CB1">
        <w:rPr>
          <w:rFonts w:ascii="Arial" w:hAnsi="Arial" w:cs="Arial"/>
          <w:sz w:val="22"/>
          <w:szCs w:val="22"/>
        </w:rPr>
        <w:t xml:space="preserve"> </w:t>
      </w:r>
      <w:r w:rsidR="003719B4">
        <w:rPr>
          <w:rFonts w:ascii="Arial" w:hAnsi="Arial" w:cs="Arial"/>
          <w:sz w:val="22"/>
          <w:szCs w:val="22"/>
        </w:rPr>
        <w:t>o.</w:t>
      </w:r>
      <w:r>
        <w:rPr>
          <w:rFonts w:ascii="Arial" w:hAnsi="Arial" w:cs="Arial"/>
          <w:sz w:val="22"/>
          <w:szCs w:val="22"/>
        </w:rPr>
        <w:t xml:space="preserve"> Brno Ing. arch. Jany Benešové.</w:t>
      </w:r>
    </w:p>
    <w:p w:rsidR="00157100" w:rsidRDefault="00157100" w:rsidP="003719B4">
      <w:pPr>
        <w:pStyle w:val="Standard0"/>
        <w:jc w:val="both"/>
        <w:rPr>
          <w:rFonts w:ascii="Arial" w:hAnsi="Arial" w:cs="Arial"/>
          <w:sz w:val="22"/>
          <w:szCs w:val="22"/>
        </w:rPr>
      </w:pPr>
    </w:p>
    <w:p w:rsidR="00A85CB1" w:rsidRDefault="003719B4" w:rsidP="003719B4">
      <w:pPr>
        <w:pStyle w:val="Standard0"/>
        <w:jc w:val="both"/>
        <w:rPr>
          <w:rFonts w:ascii="Arial" w:hAnsi="Arial" w:cs="Arial"/>
          <w:sz w:val="22"/>
          <w:szCs w:val="22"/>
        </w:rPr>
      </w:pPr>
      <w:r>
        <w:rPr>
          <w:rFonts w:ascii="Arial" w:hAnsi="Arial" w:cs="Arial"/>
          <w:sz w:val="22"/>
          <w:szCs w:val="22"/>
        </w:rPr>
        <w:t>Veřejné projednání se uskuteční 22.</w:t>
      </w:r>
      <w:r w:rsidR="002C53C3">
        <w:rPr>
          <w:rFonts w:ascii="Arial" w:hAnsi="Arial" w:cs="Arial"/>
          <w:sz w:val="22"/>
          <w:szCs w:val="22"/>
        </w:rPr>
        <w:t xml:space="preserve"> června </w:t>
      </w:r>
      <w:r>
        <w:rPr>
          <w:rFonts w:ascii="Arial" w:hAnsi="Arial" w:cs="Arial"/>
          <w:sz w:val="22"/>
          <w:szCs w:val="22"/>
        </w:rPr>
        <w:t>2017</w:t>
      </w:r>
      <w:r w:rsidR="00525D20">
        <w:rPr>
          <w:rFonts w:ascii="Arial" w:hAnsi="Arial" w:cs="Arial"/>
          <w:sz w:val="22"/>
          <w:szCs w:val="22"/>
        </w:rPr>
        <w:t xml:space="preserve"> ve velké zasedací místnosti Městského úřadu</w:t>
      </w:r>
      <w:r>
        <w:rPr>
          <w:rFonts w:ascii="Arial" w:hAnsi="Arial" w:cs="Arial"/>
          <w:sz w:val="22"/>
          <w:szCs w:val="22"/>
        </w:rPr>
        <w:t xml:space="preserve"> Blansko od</w:t>
      </w:r>
      <w:r w:rsidR="00A85CB1">
        <w:rPr>
          <w:rFonts w:ascii="Arial" w:hAnsi="Arial" w:cs="Arial"/>
          <w:sz w:val="22"/>
          <w:szCs w:val="22"/>
        </w:rPr>
        <w:t> </w:t>
      </w:r>
      <w:r>
        <w:rPr>
          <w:rFonts w:ascii="Arial" w:hAnsi="Arial" w:cs="Arial"/>
          <w:sz w:val="22"/>
          <w:szCs w:val="22"/>
        </w:rPr>
        <w:t>13:30 hodin. Obsahem jednání je větší množství</w:t>
      </w:r>
      <w:r w:rsidR="00157100">
        <w:rPr>
          <w:rFonts w:ascii="Arial" w:hAnsi="Arial" w:cs="Arial"/>
          <w:sz w:val="22"/>
          <w:szCs w:val="22"/>
        </w:rPr>
        <w:t xml:space="preserve"> připomínek</w:t>
      </w:r>
      <w:r>
        <w:rPr>
          <w:rFonts w:ascii="Arial" w:hAnsi="Arial" w:cs="Arial"/>
          <w:sz w:val="22"/>
          <w:szCs w:val="22"/>
        </w:rPr>
        <w:t>, inici</w:t>
      </w:r>
      <w:r w:rsidR="00A85CB1">
        <w:rPr>
          <w:rFonts w:ascii="Arial" w:hAnsi="Arial" w:cs="Arial"/>
          <w:sz w:val="22"/>
          <w:szCs w:val="22"/>
        </w:rPr>
        <w:t>ovaných vlastníky pozemků i m</w:t>
      </w:r>
      <w:r>
        <w:rPr>
          <w:rFonts w:ascii="Arial" w:hAnsi="Arial" w:cs="Arial"/>
          <w:sz w:val="22"/>
          <w:szCs w:val="22"/>
        </w:rPr>
        <w:t>ěstem Blansko a Pořizovatelem ÚPD</w:t>
      </w:r>
      <w:r w:rsidR="00157100">
        <w:rPr>
          <w:rFonts w:ascii="Arial" w:hAnsi="Arial" w:cs="Arial"/>
          <w:sz w:val="22"/>
          <w:szCs w:val="22"/>
        </w:rPr>
        <w:t>.</w:t>
      </w:r>
      <w:r>
        <w:rPr>
          <w:rFonts w:ascii="Arial" w:hAnsi="Arial" w:cs="Arial"/>
          <w:sz w:val="22"/>
          <w:szCs w:val="22"/>
        </w:rPr>
        <w:t xml:space="preserve"> </w:t>
      </w:r>
      <w:r w:rsidR="00157100">
        <w:rPr>
          <w:rFonts w:ascii="Arial" w:hAnsi="Arial" w:cs="Arial"/>
          <w:sz w:val="22"/>
          <w:szCs w:val="22"/>
        </w:rPr>
        <w:t>V</w:t>
      </w:r>
      <w:r>
        <w:rPr>
          <w:rFonts w:ascii="Arial" w:hAnsi="Arial" w:cs="Arial"/>
          <w:sz w:val="22"/>
          <w:szCs w:val="22"/>
        </w:rPr>
        <w:t xml:space="preserve">zhledem k minimálnímu </w:t>
      </w:r>
      <w:r w:rsidR="00157100">
        <w:rPr>
          <w:rFonts w:ascii="Arial" w:hAnsi="Arial" w:cs="Arial"/>
          <w:sz w:val="22"/>
          <w:szCs w:val="22"/>
        </w:rPr>
        <w:t xml:space="preserve">časovému </w:t>
      </w:r>
      <w:r>
        <w:rPr>
          <w:rFonts w:ascii="Arial" w:hAnsi="Arial" w:cs="Arial"/>
          <w:sz w:val="22"/>
          <w:szCs w:val="22"/>
        </w:rPr>
        <w:t xml:space="preserve">odstupu od </w:t>
      </w:r>
      <w:r w:rsidR="00157100">
        <w:rPr>
          <w:rFonts w:ascii="Arial" w:hAnsi="Arial" w:cs="Arial"/>
          <w:sz w:val="22"/>
          <w:szCs w:val="22"/>
        </w:rPr>
        <w:t xml:space="preserve">posledního </w:t>
      </w:r>
      <w:r>
        <w:rPr>
          <w:rFonts w:ascii="Arial" w:hAnsi="Arial" w:cs="Arial"/>
          <w:sz w:val="22"/>
          <w:szCs w:val="22"/>
        </w:rPr>
        <w:t>vydání</w:t>
      </w:r>
      <w:r w:rsidR="00157100">
        <w:rPr>
          <w:rFonts w:ascii="Arial" w:hAnsi="Arial" w:cs="Arial"/>
          <w:sz w:val="22"/>
          <w:szCs w:val="22"/>
        </w:rPr>
        <w:t xml:space="preserve"> </w:t>
      </w:r>
      <w:r>
        <w:rPr>
          <w:rFonts w:ascii="Arial" w:hAnsi="Arial" w:cs="Arial"/>
          <w:sz w:val="22"/>
          <w:szCs w:val="22"/>
        </w:rPr>
        <w:t xml:space="preserve">územního plánu v samém závěru roku 2011 nebylo možno očekávat zásadnější </w:t>
      </w:r>
      <w:r w:rsidR="00B013C0">
        <w:rPr>
          <w:rFonts w:ascii="Arial" w:hAnsi="Arial" w:cs="Arial"/>
          <w:sz w:val="22"/>
          <w:szCs w:val="22"/>
        </w:rPr>
        <w:t>změny, jako například vymezení</w:t>
      </w:r>
      <w:r>
        <w:rPr>
          <w:rFonts w:ascii="Arial" w:hAnsi="Arial" w:cs="Arial"/>
          <w:sz w:val="22"/>
          <w:szCs w:val="22"/>
        </w:rPr>
        <w:t xml:space="preserve"> nových zastavitelných ploch. Míra využití původních</w:t>
      </w:r>
      <w:r w:rsidR="00157100">
        <w:rPr>
          <w:rFonts w:ascii="Arial" w:hAnsi="Arial" w:cs="Arial"/>
          <w:sz w:val="22"/>
          <w:szCs w:val="22"/>
        </w:rPr>
        <w:t xml:space="preserve"> zastavitelných ploch</w:t>
      </w:r>
      <w:r>
        <w:rPr>
          <w:rFonts w:ascii="Arial" w:hAnsi="Arial" w:cs="Arial"/>
          <w:sz w:val="22"/>
          <w:szCs w:val="22"/>
        </w:rPr>
        <w:t xml:space="preserve"> je t</w:t>
      </w:r>
      <w:r w:rsidR="00A85CB1">
        <w:rPr>
          <w:rFonts w:ascii="Arial" w:hAnsi="Arial" w:cs="Arial"/>
          <w:sz w:val="22"/>
          <w:szCs w:val="22"/>
        </w:rPr>
        <w:t xml:space="preserve">otiž ve většině řešených území </w:t>
      </w:r>
      <w:r w:rsidR="00157100">
        <w:rPr>
          <w:rFonts w:ascii="Arial" w:hAnsi="Arial" w:cs="Arial"/>
          <w:sz w:val="22"/>
          <w:szCs w:val="22"/>
        </w:rPr>
        <w:t>(d</w:t>
      </w:r>
      <w:r>
        <w:rPr>
          <w:rFonts w:ascii="Arial" w:hAnsi="Arial" w:cs="Arial"/>
          <w:sz w:val="22"/>
          <w:szCs w:val="22"/>
        </w:rPr>
        <w:t>le předpokladu Pořizovatele</w:t>
      </w:r>
      <w:r w:rsidR="00157100">
        <w:rPr>
          <w:rFonts w:ascii="Arial" w:hAnsi="Arial" w:cs="Arial"/>
          <w:sz w:val="22"/>
          <w:szCs w:val="22"/>
        </w:rPr>
        <w:t xml:space="preserve">) </w:t>
      </w:r>
      <w:r>
        <w:rPr>
          <w:rFonts w:ascii="Arial" w:hAnsi="Arial" w:cs="Arial"/>
          <w:sz w:val="22"/>
          <w:szCs w:val="22"/>
        </w:rPr>
        <w:t xml:space="preserve">stále nízká. </w:t>
      </w:r>
      <w:r w:rsidR="00B013C0">
        <w:rPr>
          <w:rFonts w:ascii="Arial" w:hAnsi="Arial" w:cs="Arial"/>
          <w:sz w:val="22"/>
          <w:szCs w:val="22"/>
        </w:rPr>
        <w:t>Jednání o změně</w:t>
      </w:r>
      <w:r w:rsidR="00FD4439">
        <w:rPr>
          <w:rFonts w:ascii="Arial" w:hAnsi="Arial" w:cs="Arial"/>
          <w:sz w:val="22"/>
          <w:szCs w:val="22"/>
        </w:rPr>
        <w:t xml:space="preserve"> B2015-Z2 je iniciováno na základě</w:t>
      </w:r>
      <w:r>
        <w:rPr>
          <w:rFonts w:ascii="Arial" w:hAnsi="Arial" w:cs="Arial"/>
          <w:sz w:val="22"/>
          <w:szCs w:val="22"/>
        </w:rPr>
        <w:t xml:space="preserve"> 1.</w:t>
      </w:r>
      <w:r w:rsidR="00334297">
        <w:rPr>
          <w:rFonts w:ascii="Arial" w:hAnsi="Arial" w:cs="Arial"/>
          <w:sz w:val="22"/>
          <w:szCs w:val="22"/>
        </w:rPr>
        <w:t> </w:t>
      </w:r>
      <w:r>
        <w:rPr>
          <w:rFonts w:ascii="Arial" w:hAnsi="Arial" w:cs="Arial"/>
          <w:sz w:val="22"/>
          <w:szCs w:val="22"/>
        </w:rPr>
        <w:t xml:space="preserve">zprávy o uplatňování Územního plánu Blansko schválené v prosinci 2015. Vzhledem k rozsahu se zásadnější problémy v projednání nepředpokládají. </w:t>
      </w:r>
    </w:p>
    <w:p w:rsidR="00A85CB1" w:rsidRDefault="00A85CB1" w:rsidP="003719B4">
      <w:pPr>
        <w:pStyle w:val="Standard0"/>
        <w:jc w:val="both"/>
        <w:rPr>
          <w:rFonts w:ascii="Arial" w:hAnsi="Arial" w:cs="Arial"/>
          <w:sz w:val="22"/>
          <w:szCs w:val="22"/>
        </w:rPr>
      </w:pPr>
    </w:p>
    <w:p w:rsidR="003719B4" w:rsidRDefault="003719B4" w:rsidP="003719B4">
      <w:pPr>
        <w:pStyle w:val="Standard0"/>
        <w:jc w:val="both"/>
        <w:rPr>
          <w:rFonts w:ascii="Arial" w:hAnsi="Arial" w:cs="Arial"/>
          <w:sz w:val="22"/>
          <w:szCs w:val="22"/>
        </w:rPr>
      </w:pPr>
      <w:r>
        <w:rPr>
          <w:rFonts w:ascii="Arial" w:hAnsi="Arial" w:cs="Arial"/>
          <w:sz w:val="22"/>
          <w:szCs w:val="22"/>
        </w:rPr>
        <w:t xml:space="preserve">K vydání </w:t>
      </w:r>
      <w:r w:rsidR="0096573E">
        <w:rPr>
          <w:rFonts w:ascii="Arial" w:hAnsi="Arial" w:cs="Arial"/>
          <w:sz w:val="22"/>
          <w:szCs w:val="22"/>
        </w:rPr>
        <w:t xml:space="preserve">této </w:t>
      </w:r>
      <w:r>
        <w:rPr>
          <w:rFonts w:ascii="Arial" w:hAnsi="Arial" w:cs="Arial"/>
          <w:sz w:val="22"/>
          <w:szCs w:val="22"/>
        </w:rPr>
        <w:t>změny by mělo dojít na zá</w:t>
      </w:r>
      <w:r w:rsidR="00DC7AF5">
        <w:rPr>
          <w:rFonts w:ascii="Arial" w:hAnsi="Arial" w:cs="Arial"/>
          <w:sz w:val="22"/>
          <w:szCs w:val="22"/>
        </w:rPr>
        <w:t>řijovém zasedání Z</w:t>
      </w:r>
      <w:r w:rsidR="0096573E">
        <w:rPr>
          <w:rFonts w:ascii="Arial" w:hAnsi="Arial" w:cs="Arial"/>
          <w:sz w:val="22"/>
          <w:szCs w:val="22"/>
        </w:rPr>
        <w:t>astupitelstva města Blanska. Další aktualizace územního plánu</w:t>
      </w:r>
      <w:r>
        <w:rPr>
          <w:rFonts w:ascii="Arial" w:hAnsi="Arial" w:cs="Arial"/>
          <w:sz w:val="22"/>
          <w:szCs w:val="22"/>
        </w:rPr>
        <w:t xml:space="preserve"> bude zahájen</w:t>
      </w:r>
      <w:r w:rsidR="0096573E">
        <w:rPr>
          <w:rFonts w:ascii="Arial" w:hAnsi="Arial" w:cs="Arial"/>
          <w:sz w:val="22"/>
          <w:szCs w:val="22"/>
        </w:rPr>
        <w:t>a</w:t>
      </w:r>
      <w:r>
        <w:rPr>
          <w:rFonts w:ascii="Arial" w:hAnsi="Arial" w:cs="Arial"/>
          <w:sz w:val="22"/>
          <w:szCs w:val="22"/>
        </w:rPr>
        <w:t xml:space="preserve"> prověřováním nových podnětů na přelomu let 2018 a 2019</w:t>
      </w:r>
      <w:r w:rsidR="0096573E">
        <w:rPr>
          <w:rFonts w:ascii="Arial" w:hAnsi="Arial" w:cs="Arial"/>
          <w:sz w:val="22"/>
          <w:szCs w:val="22"/>
        </w:rPr>
        <w:t>.</w:t>
      </w:r>
      <w:r>
        <w:rPr>
          <w:rFonts w:ascii="Arial" w:hAnsi="Arial" w:cs="Arial"/>
          <w:sz w:val="22"/>
          <w:szCs w:val="22"/>
        </w:rPr>
        <w:t xml:space="preserve"> </w:t>
      </w:r>
    </w:p>
    <w:p w:rsidR="00685E40" w:rsidRDefault="00685E40" w:rsidP="003719B4">
      <w:pPr>
        <w:pStyle w:val="Standard0"/>
        <w:jc w:val="both"/>
        <w:rPr>
          <w:rFonts w:ascii="Arial" w:hAnsi="Arial" w:cs="Arial"/>
          <w:sz w:val="22"/>
          <w:szCs w:val="22"/>
        </w:rPr>
      </w:pPr>
    </w:p>
    <w:p w:rsidR="00FA131B" w:rsidRPr="00250B2B" w:rsidRDefault="00FA131B" w:rsidP="00685E40">
      <w:pPr>
        <w:pStyle w:val="perex-content"/>
        <w:spacing w:after="0"/>
        <w:jc w:val="center"/>
        <w:rPr>
          <w:rFonts w:ascii="Arial" w:hAnsi="Arial" w:cs="Arial"/>
          <w:b/>
          <w:sz w:val="22"/>
          <w:szCs w:val="22"/>
          <w:u w:val="single"/>
        </w:rPr>
      </w:pPr>
    </w:p>
    <w:p w:rsidR="00685E40" w:rsidRPr="00685E40" w:rsidRDefault="00685E40" w:rsidP="00685E40">
      <w:pPr>
        <w:pStyle w:val="perex-content"/>
        <w:spacing w:after="0"/>
        <w:jc w:val="center"/>
        <w:rPr>
          <w:rFonts w:ascii="Arial" w:hAnsi="Arial" w:cs="Arial"/>
          <w:b/>
          <w:sz w:val="32"/>
          <w:szCs w:val="32"/>
          <w:u w:val="single"/>
        </w:rPr>
      </w:pPr>
      <w:r w:rsidRPr="00685E40">
        <w:rPr>
          <w:rFonts w:ascii="Arial" w:hAnsi="Arial" w:cs="Arial"/>
          <w:b/>
          <w:sz w:val="32"/>
          <w:szCs w:val="32"/>
          <w:u w:val="single"/>
        </w:rPr>
        <w:t>Upozornění pořadatelům sportovním a kulturních akcí</w:t>
      </w:r>
    </w:p>
    <w:p w:rsidR="00685E40" w:rsidRDefault="00685E40" w:rsidP="00685E40">
      <w:pPr>
        <w:pStyle w:val="perex-content"/>
        <w:spacing w:after="0"/>
        <w:jc w:val="both"/>
        <w:rPr>
          <w:rFonts w:ascii="Arial" w:hAnsi="Arial" w:cs="Arial"/>
          <w:b/>
          <w:sz w:val="22"/>
          <w:szCs w:val="22"/>
        </w:rPr>
      </w:pPr>
    </w:p>
    <w:p w:rsidR="00685E40" w:rsidRDefault="00685E40" w:rsidP="00685E40">
      <w:pPr>
        <w:pStyle w:val="perex-content"/>
        <w:spacing w:after="0"/>
        <w:jc w:val="both"/>
        <w:rPr>
          <w:rFonts w:ascii="Arial" w:hAnsi="Arial" w:cs="Arial"/>
          <w:sz w:val="22"/>
          <w:szCs w:val="22"/>
        </w:rPr>
      </w:pPr>
      <w:r>
        <w:rPr>
          <w:rFonts w:ascii="Arial" w:hAnsi="Arial" w:cs="Arial"/>
          <w:sz w:val="22"/>
          <w:szCs w:val="22"/>
        </w:rPr>
        <w:t xml:space="preserve">Město Blansko upozorňuje všechny pořadatele sportovních a kulturních akcí na nutnost dodržování nejen platných obecně závazných vyhlášek </w:t>
      </w:r>
      <w:r w:rsidR="00051057">
        <w:rPr>
          <w:rFonts w:ascii="Arial" w:hAnsi="Arial" w:cs="Arial"/>
          <w:sz w:val="22"/>
          <w:szCs w:val="22"/>
        </w:rPr>
        <w:t>m</w:t>
      </w:r>
      <w:r>
        <w:rPr>
          <w:rFonts w:ascii="Arial" w:hAnsi="Arial" w:cs="Arial"/>
          <w:sz w:val="22"/>
          <w:szCs w:val="22"/>
        </w:rPr>
        <w:t>ěsta Blanska, ale také platných zákonů a jejich</w:t>
      </w:r>
      <w:r w:rsidR="00B11745">
        <w:rPr>
          <w:rFonts w:ascii="Arial" w:hAnsi="Arial" w:cs="Arial"/>
          <w:sz w:val="22"/>
          <w:szCs w:val="22"/>
        </w:rPr>
        <w:t xml:space="preserve"> novelizací. S účinností od 31. května </w:t>
      </w:r>
      <w:r>
        <w:rPr>
          <w:rFonts w:ascii="Arial" w:hAnsi="Arial" w:cs="Arial"/>
          <w:sz w:val="22"/>
          <w:szCs w:val="22"/>
        </w:rPr>
        <w:t>2017 je zejména nutné v souvislosti se zákonem č. 65/2017 o ochraně veřejného zdraví před škodlivými účinky návykových látek (tzv. protikuřácký zákon) respektovat nová zpřísněná pravidla pro prodej a konzumaci alkoholických nápojů v průběhu konání sportovních a kulturních akcí.</w:t>
      </w:r>
    </w:p>
    <w:p w:rsidR="00685E40" w:rsidRDefault="00685E40" w:rsidP="00685E40">
      <w:pPr>
        <w:pStyle w:val="perex-content"/>
        <w:spacing w:after="0"/>
        <w:jc w:val="both"/>
        <w:rPr>
          <w:rFonts w:ascii="Arial" w:hAnsi="Arial" w:cs="Arial"/>
          <w:sz w:val="22"/>
          <w:szCs w:val="22"/>
        </w:rPr>
      </w:pPr>
    </w:p>
    <w:p w:rsidR="00685E40" w:rsidRDefault="00685E40" w:rsidP="00685E40">
      <w:pPr>
        <w:pStyle w:val="perex-content"/>
        <w:spacing w:after="0"/>
        <w:jc w:val="both"/>
        <w:rPr>
          <w:rFonts w:ascii="Arial" w:hAnsi="Arial" w:cs="Arial"/>
          <w:sz w:val="22"/>
          <w:szCs w:val="22"/>
        </w:rPr>
      </w:pPr>
      <w:r>
        <w:rPr>
          <w:rFonts w:ascii="Arial" w:hAnsi="Arial" w:cs="Arial"/>
          <w:sz w:val="22"/>
          <w:szCs w:val="22"/>
        </w:rPr>
        <w:t>Dle § 11 odst. 2 bod d) není možné alkohol podávat na akci určené p</w:t>
      </w:r>
      <w:r w:rsidR="00186F31">
        <w:rPr>
          <w:rFonts w:ascii="Arial" w:hAnsi="Arial" w:cs="Arial"/>
          <w:sz w:val="22"/>
          <w:szCs w:val="22"/>
        </w:rPr>
        <w:t>řevážně pro osoby mladší 18 let (tzn. dětské dny, soutěže, zahradní slavnosti pro děti).</w:t>
      </w:r>
    </w:p>
    <w:p w:rsidR="00186F31" w:rsidRDefault="00186F31" w:rsidP="00685E40">
      <w:pPr>
        <w:pStyle w:val="perex-content"/>
        <w:spacing w:after="0"/>
        <w:jc w:val="both"/>
        <w:rPr>
          <w:rFonts w:ascii="Arial" w:hAnsi="Arial" w:cs="Arial"/>
          <w:sz w:val="22"/>
          <w:szCs w:val="22"/>
        </w:rPr>
      </w:pPr>
    </w:p>
    <w:p w:rsidR="00685E40" w:rsidRDefault="00186F31" w:rsidP="00685E40">
      <w:pPr>
        <w:pStyle w:val="perex-content"/>
        <w:spacing w:after="0"/>
        <w:jc w:val="both"/>
        <w:rPr>
          <w:rFonts w:ascii="Arial" w:hAnsi="Arial" w:cs="Arial"/>
          <w:sz w:val="22"/>
          <w:szCs w:val="22"/>
        </w:rPr>
      </w:pPr>
      <w:r>
        <w:rPr>
          <w:rFonts w:ascii="Arial" w:hAnsi="Arial" w:cs="Arial"/>
          <w:sz w:val="22"/>
          <w:szCs w:val="22"/>
        </w:rPr>
        <w:t xml:space="preserve">Podmínky tzv. příležitostného prodeje alkoholu dále podrobně uvádí </w:t>
      </w:r>
      <w:r w:rsidR="00685E40">
        <w:rPr>
          <w:rFonts w:ascii="Arial" w:hAnsi="Arial" w:cs="Arial"/>
          <w:sz w:val="22"/>
          <w:szCs w:val="22"/>
        </w:rPr>
        <w:t>§ 14 zákona</w:t>
      </w:r>
      <w:r>
        <w:rPr>
          <w:rFonts w:ascii="Arial" w:hAnsi="Arial" w:cs="Arial"/>
          <w:sz w:val="22"/>
          <w:szCs w:val="22"/>
        </w:rPr>
        <w:t>.</w:t>
      </w:r>
      <w:r w:rsidR="00685E40">
        <w:rPr>
          <w:rFonts w:ascii="Arial" w:hAnsi="Arial" w:cs="Arial"/>
          <w:sz w:val="22"/>
          <w:szCs w:val="22"/>
        </w:rPr>
        <w:t xml:space="preserve"> </w:t>
      </w:r>
    </w:p>
    <w:p w:rsidR="00685E40" w:rsidRPr="00186F31" w:rsidRDefault="00685E40" w:rsidP="00051057">
      <w:pPr>
        <w:autoSpaceDE w:val="0"/>
        <w:autoSpaceDN w:val="0"/>
        <w:adjustRightInd w:val="0"/>
        <w:jc w:val="both"/>
        <w:rPr>
          <w:rFonts w:ascii="Arial" w:hAnsi="Arial" w:cs="Arial"/>
          <w:b/>
          <w:sz w:val="22"/>
          <w:szCs w:val="22"/>
        </w:rPr>
      </w:pPr>
      <w:r w:rsidRPr="00186F31">
        <w:rPr>
          <w:rFonts w:ascii="Arial" w:hAnsi="Arial" w:cs="Arial"/>
          <w:sz w:val="22"/>
          <w:szCs w:val="22"/>
        </w:rPr>
        <w:t>(1) Alkoholické nápoje, s výjimkou lihovin podle přímo použitelného předpisu Evropské unie upravujícího definici a</w:t>
      </w:r>
      <w:r w:rsidR="0086170E" w:rsidRPr="00186F31">
        <w:rPr>
          <w:rFonts w:ascii="Arial" w:hAnsi="Arial" w:cs="Arial"/>
          <w:sz w:val="22"/>
          <w:szCs w:val="22"/>
        </w:rPr>
        <w:t> </w:t>
      </w:r>
      <w:r w:rsidRPr="00186F31">
        <w:rPr>
          <w:rFonts w:ascii="Arial" w:hAnsi="Arial" w:cs="Arial"/>
          <w:sz w:val="22"/>
          <w:szCs w:val="22"/>
        </w:rPr>
        <w:t>popis lihovin</w:t>
      </w:r>
      <w:r w:rsidR="00186F31">
        <w:rPr>
          <w:rFonts w:ascii="Arial" w:hAnsi="Arial" w:cs="Arial"/>
          <w:sz w:val="22"/>
          <w:szCs w:val="22"/>
        </w:rPr>
        <w:t xml:space="preserve"> (dále jen „lihovina“</w:t>
      </w:r>
      <w:r w:rsidRPr="00186F31">
        <w:rPr>
          <w:rFonts w:ascii="Arial" w:hAnsi="Arial" w:cs="Arial"/>
          <w:sz w:val="22"/>
          <w:szCs w:val="22"/>
        </w:rPr>
        <w:t xml:space="preserve">), lze v rámci příležitostného prodeje </w:t>
      </w:r>
      <w:r w:rsidRPr="00186F31">
        <w:rPr>
          <w:rFonts w:ascii="Arial" w:hAnsi="Arial" w:cs="Arial"/>
          <w:sz w:val="22"/>
          <w:szCs w:val="22"/>
        </w:rPr>
        <w:lastRenderedPageBreak/>
        <w:t xml:space="preserve">prodávat na ochutnávce vína, ochutnávce částečně zkvašených hroznových moštů, farmářském a tradičním trhu, veřejnosti přístupné slavnosti, tradiční, kulturní, taneční a jim podobné akci; </w:t>
      </w:r>
      <w:r w:rsidRPr="00F72E65">
        <w:rPr>
          <w:rFonts w:ascii="Arial" w:hAnsi="Arial" w:cs="Arial"/>
          <w:sz w:val="22"/>
          <w:szCs w:val="22"/>
        </w:rPr>
        <w:t>na</w:t>
      </w:r>
      <w:r w:rsidR="00051057" w:rsidRPr="00F72E65">
        <w:rPr>
          <w:rFonts w:ascii="Arial" w:hAnsi="Arial" w:cs="Arial"/>
          <w:sz w:val="22"/>
          <w:szCs w:val="22"/>
        </w:rPr>
        <w:t> </w:t>
      </w:r>
      <w:r w:rsidRPr="00F72E65">
        <w:rPr>
          <w:rFonts w:ascii="Arial" w:hAnsi="Arial" w:cs="Arial"/>
          <w:sz w:val="22"/>
          <w:szCs w:val="22"/>
        </w:rPr>
        <w:t xml:space="preserve">veřejnosti přístupné sportovní akci lze v rámci příležitostného prodeje prodávat alkoholické nápoje obsahující nejvýše 4,3 % objemová </w:t>
      </w:r>
      <w:proofErr w:type="spellStart"/>
      <w:r w:rsidRPr="00F72E65">
        <w:rPr>
          <w:rFonts w:ascii="Arial" w:hAnsi="Arial" w:cs="Arial"/>
          <w:sz w:val="22"/>
          <w:szCs w:val="22"/>
        </w:rPr>
        <w:t>ethanolu</w:t>
      </w:r>
      <w:proofErr w:type="spellEnd"/>
      <w:r w:rsidRPr="00F72E65">
        <w:rPr>
          <w:rFonts w:ascii="Arial" w:hAnsi="Arial" w:cs="Arial"/>
          <w:sz w:val="22"/>
          <w:szCs w:val="22"/>
        </w:rPr>
        <w:t xml:space="preserve"> a</w:t>
      </w:r>
      <w:r w:rsidR="002231F3" w:rsidRPr="00F72E65">
        <w:rPr>
          <w:rFonts w:ascii="Arial" w:hAnsi="Arial" w:cs="Arial"/>
          <w:sz w:val="22"/>
          <w:szCs w:val="22"/>
        </w:rPr>
        <w:t> </w:t>
      </w:r>
      <w:r w:rsidRPr="00F72E65">
        <w:rPr>
          <w:rFonts w:ascii="Arial" w:hAnsi="Arial" w:cs="Arial"/>
          <w:sz w:val="22"/>
          <w:szCs w:val="22"/>
        </w:rPr>
        <w:t>víno.</w:t>
      </w:r>
      <w:r w:rsidRPr="00186F31">
        <w:rPr>
          <w:rFonts w:ascii="Arial" w:hAnsi="Arial" w:cs="Arial"/>
          <w:b/>
          <w:sz w:val="22"/>
          <w:szCs w:val="22"/>
        </w:rPr>
        <w:t xml:space="preserve">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(2) Lihoviny lze v rámci příležitostného prodeje prodávat pouze na ochutnávce lihovin, výročním, farmářském a</w:t>
      </w:r>
      <w:r w:rsidR="0086170E" w:rsidRPr="00186F31">
        <w:rPr>
          <w:rFonts w:ascii="Arial" w:hAnsi="Arial" w:cs="Arial"/>
          <w:sz w:val="22"/>
          <w:szCs w:val="22"/>
        </w:rPr>
        <w:t> </w:t>
      </w:r>
      <w:r w:rsidRPr="00186F31">
        <w:rPr>
          <w:rFonts w:ascii="Arial" w:hAnsi="Arial" w:cs="Arial"/>
          <w:sz w:val="22"/>
          <w:szCs w:val="22"/>
        </w:rPr>
        <w:t xml:space="preserve">tradičním trhu, veřejnosti přístupné slavnosti, tradiční, kulturní, taneční a jim podobné akci.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(3) Osoba, která hodlá prodávat lihoviny podle odstavce 2, je povinna prodej lihovin písemně oznámit správci spotřební daně, v</w:t>
      </w:r>
      <w:r w:rsidR="0086170E" w:rsidRPr="00186F31">
        <w:rPr>
          <w:rFonts w:ascii="Arial" w:hAnsi="Arial" w:cs="Arial"/>
          <w:sz w:val="22"/>
          <w:szCs w:val="22"/>
        </w:rPr>
        <w:t> </w:t>
      </w:r>
      <w:r w:rsidRPr="00186F31">
        <w:rPr>
          <w:rFonts w:ascii="Arial" w:hAnsi="Arial" w:cs="Arial"/>
          <w:sz w:val="22"/>
          <w:szCs w:val="22"/>
        </w:rPr>
        <w:t xml:space="preserve">jehož územní působnosti se bude prodej uskutečňovat, a to nejpozději 5 pracovních dnů před zahájením prodeje.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(4) Oznámení podle odstavce 3 musí vedle náležitostí stanovených </w:t>
      </w:r>
      <w:r w:rsidR="00404FD2">
        <w:rPr>
          <w:rFonts w:ascii="Arial" w:hAnsi="Arial" w:cs="Arial"/>
          <w:sz w:val="22"/>
          <w:szCs w:val="22"/>
        </w:rPr>
        <w:t xml:space="preserve">daňovým řádem </w:t>
      </w:r>
      <w:r w:rsidRPr="00186F31">
        <w:rPr>
          <w:rFonts w:ascii="Arial" w:hAnsi="Arial" w:cs="Arial"/>
          <w:sz w:val="22"/>
          <w:szCs w:val="22"/>
        </w:rPr>
        <w:t xml:space="preserve">obsahovat tyto údaje: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 a) daňové identifikační číslo osoby,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 b) druh a množství lihoviny nabízené k prodeji,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 c) místo prodeje, </w:t>
      </w:r>
    </w:p>
    <w:p w:rsidR="00685E40" w:rsidRPr="00186F31"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 d) druh a popis akce podle odstavce 2, </w:t>
      </w:r>
    </w:p>
    <w:p w:rsidR="00404FD2" w:rsidRDefault="00685E40" w:rsidP="0086170E">
      <w:pPr>
        <w:autoSpaceDE w:val="0"/>
        <w:autoSpaceDN w:val="0"/>
        <w:adjustRightInd w:val="0"/>
        <w:jc w:val="both"/>
        <w:rPr>
          <w:rFonts w:ascii="Arial" w:hAnsi="Arial" w:cs="Arial"/>
          <w:sz w:val="22"/>
          <w:szCs w:val="22"/>
        </w:rPr>
      </w:pPr>
      <w:r w:rsidRPr="00186F31">
        <w:rPr>
          <w:rFonts w:ascii="Arial" w:hAnsi="Arial" w:cs="Arial"/>
          <w:sz w:val="22"/>
          <w:szCs w:val="22"/>
        </w:rPr>
        <w:t xml:space="preserve"> e) datum zahájení a ukončení prodeje. </w:t>
      </w:r>
    </w:p>
    <w:p w:rsidR="00404FD2" w:rsidRDefault="00404FD2" w:rsidP="0086170E">
      <w:pPr>
        <w:autoSpaceDE w:val="0"/>
        <w:autoSpaceDN w:val="0"/>
        <w:adjustRightInd w:val="0"/>
        <w:jc w:val="both"/>
        <w:rPr>
          <w:rFonts w:ascii="Arial" w:hAnsi="Arial" w:cs="Arial"/>
          <w:sz w:val="22"/>
          <w:szCs w:val="22"/>
        </w:rPr>
      </w:pPr>
    </w:p>
    <w:p w:rsidR="00404FD2" w:rsidRPr="00186F31" w:rsidRDefault="00F72E65" w:rsidP="00404FD2">
      <w:pPr>
        <w:autoSpaceDE w:val="0"/>
        <w:autoSpaceDN w:val="0"/>
        <w:adjustRightInd w:val="0"/>
        <w:jc w:val="both"/>
        <w:rPr>
          <w:rFonts w:ascii="Arial" w:hAnsi="Arial" w:cs="Arial"/>
          <w:sz w:val="22"/>
          <w:szCs w:val="22"/>
        </w:rPr>
      </w:pPr>
      <w:r>
        <w:rPr>
          <w:rFonts w:ascii="Arial" w:hAnsi="Arial" w:cs="Arial"/>
          <w:sz w:val="22"/>
          <w:szCs w:val="22"/>
        </w:rPr>
        <w:t>Pokud shrneme ustanovení tohoto zákona, ve stručnosti</w:t>
      </w:r>
      <w:r w:rsidR="00404FD2">
        <w:rPr>
          <w:rFonts w:ascii="Arial" w:hAnsi="Arial" w:cs="Arial"/>
          <w:sz w:val="22"/>
          <w:szCs w:val="22"/>
        </w:rPr>
        <w:t xml:space="preserve"> můžeme říci, že na akcích pro děti tento zákon zcela zakazuje prodej alkoholu, na sportovních akcích je možné prodávat víno a</w:t>
      </w:r>
      <w:r w:rsidR="006D3B61">
        <w:rPr>
          <w:rFonts w:ascii="Arial" w:hAnsi="Arial" w:cs="Arial"/>
          <w:sz w:val="22"/>
          <w:szCs w:val="22"/>
        </w:rPr>
        <w:t> </w:t>
      </w:r>
      <w:r w:rsidR="00404FD2">
        <w:rPr>
          <w:rFonts w:ascii="Arial" w:hAnsi="Arial" w:cs="Arial"/>
          <w:sz w:val="22"/>
          <w:szCs w:val="22"/>
        </w:rPr>
        <w:t xml:space="preserve">alkoholické nápoje obsahující nejvýše 4,3 % </w:t>
      </w:r>
      <w:proofErr w:type="spellStart"/>
      <w:r w:rsidR="00404FD2">
        <w:rPr>
          <w:rFonts w:ascii="Arial" w:hAnsi="Arial" w:cs="Arial"/>
          <w:sz w:val="22"/>
          <w:szCs w:val="22"/>
        </w:rPr>
        <w:t>ethanolu</w:t>
      </w:r>
      <w:proofErr w:type="spellEnd"/>
      <w:r w:rsidR="00FD4439">
        <w:rPr>
          <w:rFonts w:ascii="Arial" w:hAnsi="Arial" w:cs="Arial"/>
          <w:sz w:val="22"/>
          <w:szCs w:val="22"/>
        </w:rPr>
        <w:t>, což odpovídá deseti</w:t>
      </w:r>
      <w:r w:rsidR="00F75356">
        <w:rPr>
          <w:rFonts w:ascii="Arial" w:hAnsi="Arial" w:cs="Arial"/>
          <w:sz w:val="22"/>
          <w:szCs w:val="22"/>
        </w:rPr>
        <w:t>stupňovému pivu</w:t>
      </w:r>
      <w:r w:rsidR="00404FD2">
        <w:rPr>
          <w:rFonts w:ascii="Arial" w:hAnsi="Arial" w:cs="Arial"/>
          <w:sz w:val="22"/>
          <w:szCs w:val="22"/>
        </w:rPr>
        <w:t>, na ostatních akcích vymezených zákonem je prodej alkoholických nápojů povolen. Dodržování zákona bude na akcích</w:t>
      </w:r>
      <w:r>
        <w:rPr>
          <w:rFonts w:ascii="Arial" w:hAnsi="Arial" w:cs="Arial"/>
          <w:sz w:val="22"/>
          <w:szCs w:val="22"/>
        </w:rPr>
        <w:t xml:space="preserve"> ve městě</w:t>
      </w:r>
      <w:r w:rsidR="00404FD2">
        <w:rPr>
          <w:rFonts w:ascii="Arial" w:hAnsi="Arial" w:cs="Arial"/>
          <w:sz w:val="22"/>
          <w:szCs w:val="22"/>
        </w:rPr>
        <w:t xml:space="preserve"> kontrolováno.</w:t>
      </w:r>
    </w:p>
    <w:p w:rsidR="00685E40" w:rsidRPr="00743496" w:rsidRDefault="00685E40" w:rsidP="00685E40">
      <w:pPr>
        <w:pStyle w:val="perex-content"/>
        <w:spacing w:after="0"/>
        <w:rPr>
          <w:rFonts w:ascii="Arial" w:hAnsi="Arial" w:cs="Arial"/>
          <w:sz w:val="22"/>
          <w:szCs w:val="22"/>
        </w:rPr>
      </w:pPr>
    </w:p>
    <w:p w:rsidR="00743496" w:rsidRPr="00743496" w:rsidRDefault="00743496" w:rsidP="00991EEB">
      <w:pPr>
        <w:jc w:val="center"/>
        <w:rPr>
          <w:rFonts w:ascii="Arial" w:hAnsi="Arial" w:cs="Arial"/>
          <w:b/>
          <w:sz w:val="22"/>
          <w:szCs w:val="22"/>
          <w:u w:val="single"/>
        </w:rPr>
      </w:pPr>
    </w:p>
    <w:p w:rsidR="00991EEB" w:rsidRDefault="00B54F10" w:rsidP="00991EEB">
      <w:pPr>
        <w:jc w:val="center"/>
        <w:rPr>
          <w:rFonts w:ascii="Arial" w:hAnsi="Arial" w:cs="Arial"/>
          <w:b/>
          <w:sz w:val="32"/>
          <w:szCs w:val="32"/>
          <w:u w:val="single"/>
        </w:rPr>
      </w:pPr>
      <w:r>
        <w:rPr>
          <w:rFonts w:ascii="Arial" w:hAnsi="Arial" w:cs="Arial"/>
          <w:b/>
          <w:sz w:val="32"/>
          <w:szCs w:val="32"/>
          <w:u w:val="single"/>
        </w:rPr>
        <w:t>Blanenský</w:t>
      </w:r>
      <w:r w:rsidR="00991EEB" w:rsidRPr="00991EEB">
        <w:rPr>
          <w:rFonts w:ascii="Arial" w:hAnsi="Arial" w:cs="Arial"/>
          <w:b/>
          <w:sz w:val="32"/>
          <w:szCs w:val="32"/>
          <w:u w:val="single"/>
        </w:rPr>
        <w:t xml:space="preserve"> chodec vyrazí znovu do ulic</w:t>
      </w:r>
    </w:p>
    <w:p w:rsidR="00991EEB" w:rsidRPr="00991EEB" w:rsidRDefault="00991EEB" w:rsidP="00991EEB">
      <w:pPr>
        <w:jc w:val="center"/>
        <w:rPr>
          <w:rFonts w:ascii="Arial" w:hAnsi="Arial" w:cs="Arial"/>
          <w:b/>
          <w:sz w:val="22"/>
          <w:szCs w:val="22"/>
          <w:u w:val="single"/>
        </w:rPr>
      </w:pPr>
    </w:p>
    <w:p w:rsidR="00991EEB" w:rsidRDefault="00991EEB" w:rsidP="00991EEB">
      <w:pPr>
        <w:jc w:val="both"/>
        <w:rPr>
          <w:rFonts w:ascii="Arial" w:hAnsi="Arial" w:cs="Arial"/>
          <w:sz w:val="22"/>
          <w:szCs w:val="22"/>
        </w:rPr>
      </w:pPr>
      <w:r w:rsidRPr="00991EEB">
        <w:rPr>
          <w:rFonts w:ascii="Arial" w:hAnsi="Arial" w:cs="Arial"/>
          <w:sz w:val="22"/>
          <w:szCs w:val="22"/>
        </w:rPr>
        <w:t>Na základě četných žádostí o opakování komentovaných prohlídek města Blanska uspořádá Galerie a antikvariát Jonáš ve spolupráci s Blanenskou informační kanceláří „Blanka“ další prohlídku města v sobotu 17. června 2017.</w:t>
      </w:r>
    </w:p>
    <w:p w:rsidR="00991EEB" w:rsidRPr="00991EEB" w:rsidRDefault="00991EEB" w:rsidP="00991EEB">
      <w:pPr>
        <w:jc w:val="both"/>
        <w:rPr>
          <w:rFonts w:ascii="Arial" w:hAnsi="Arial" w:cs="Arial"/>
          <w:sz w:val="22"/>
          <w:szCs w:val="22"/>
        </w:rPr>
      </w:pPr>
    </w:p>
    <w:p w:rsidR="00991EEB" w:rsidRDefault="00991EEB" w:rsidP="00991EEB">
      <w:pPr>
        <w:jc w:val="both"/>
        <w:rPr>
          <w:rFonts w:ascii="Arial" w:hAnsi="Arial" w:cs="Arial"/>
          <w:sz w:val="22"/>
          <w:szCs w:val="22"/>
        </w:rPr>
      </w:pPr>
      <w:r w:rsidRPr="00991EEB">
        <w:rPr>
          <w:rFonts w:ascii="Arial" w:hAnsi="Arial" w:cs="Arial"/>
          <w:sz w:val="22"/>
          <w:szCs w:val="22"/>
        </w:rPr>
        <w:t>Sraz všech zájemců o seznámení s historií a proměnami města Blanska je u Informač</w:t>
      </w:r>
      <w:r>
        <w:rPr>
          <w:rFonts w:ascii="Arial" w:hAnsi="Arial" w:cs="Arial"/>
          <w:sz w:val="22"/>
          <w:szCs w:val="22"/>
        </w:rPr>
        <w:t>ní kanceláře Blanka v 09:00 hodin.</w:t>
      </w:r>
      <w:r w:rsidRPr="00991EEB">
        <w:rPr>
          <w:rFonts w:ascii="Arial" w:hAnsi="Arial" w:cs="Arial"/>
          <w:sz w:val="22"/>
          <w:szCs w:val="22"/>
        </w:rPr>
        <w:t xml:space="preserve"> Také letos se vydáte do ulic společně s průvodcem Pavlem Svobodou, který vám svou osobitou a poutavou formou představí město a jeho historii. Kudy povedou vaše kroky? Letošní prohlídka je vedena tzv. trasou B – jižní částí města Blanska, která seznamuje návštěvníky s méně známými místy a památkami. </w:t>
      </w:r>
    </w:p>
    <w:p w:rsidR="00991EEB" w:rsidRPr="00991EEB" w:rsidRDefault="00991EEB" w:rsidP="00991EEB">
      <w:pPr>
        <w:jc w:val="both"/>
        <w:rPr>
          <w:rFonts w:ascii="Arial" w:hAnsi="Arial" w:cs="Arial"/>
          <w:sz w:val="22"/>
          <w:szCs w:val="22"/>
        </w:rPr>
      </w:pPr>
    </w:p>
    <w:p w:rsidR="00FF0FFC" w:rsidRDefault="00991EEB" w:rsidP="00991EEB">
      <w:pPr>
        <w:jc w:val="both"/>
        <w:rPr>
          <w:rFonts w:ascii="Arial" w:hAnsi="Arial" w:cs="Arial"/>
          <w:sz w:val="22"/>
          <w:szCs w:val="22"/>
        </w:rPr>
      </w:pPr>
      <w:r w:rsidRPr="00991EEB">
        <w:rPr>
          <w:rFonts w:ascii="Arial" w:hAnsi="Arial" w:cs="Arial"/>
          <w:sz w:val="22"/>
          <w:szCs w:val="22"/>
        </w:rPr>
        <w:t xml:space="preserve">Prohlídka začne u dřevěného kostelíka, kde se seznámíte s jeho historií, pokračovat budete okolo tzv. Staré </w:t>
      </w:r>
      <w:r>
        <w:rPr>
          <w:rFonts w:ascii="Arial" w:hAnsi="Arial" w:cs="Arial"/>
          <w:sz w:val="22"/>
          <w:szCs w:val="22"/>
        </w:rPr>
        <w:t>fabriky, památníku obětem II. s</w:t>
      </w:r>
      <w:r w:rsidRPr="00991EEB">
        <w:rPr>
          <w:rFonts w:ascii="Arial" w:hAnsi="Arial" w:cs="Arial"/>
          <w:sz w:val="22"/>
          <w:szCs w:val="22"/>
        </w:rPr>
        <w:t xml:space="preserve">větové války, stromu tisíciletí až k Ježkovu vodojemu. Další část trasy vás provede </w:t>
      </w:r>
      <w:proofErr w:type="spellStart"/>
      <w:r w:rsidRPr="00991EEB">
        <w:rPr>
          <w:rFonts w:ascii="Arial" w:hAnsi="Arial" w:cs="Arial"/>
          <w:sz w:val="22"/>
          <w:szCs w:val="22"/>
        </w:rPr>
        <w:t>Klep</w:t>
      </w:r>
      <w:r w:rsidR="00186F31">
        <w:rPr>
          <w:rFonts w:ascii="Arial" w:hAnsi="Arial" w:cs="Arial"/>
          <w:sz w:val="22"/>
          <w:szCs w:val="22"/>
        </w:rPr>
        <w:t>á</w:t>
      </w:r>
      <w:r w:rsidRPr="00991EEB">
        <w:rPr>
          <w:rFonts w:ascii="Arial" w:hAnsi="Arial" w:cs="Arial"/>
          <w:sz w:val="22"/>
          <w:szCs w:val="22"/>
        </w:rPr>
        <w:t>čovskou</w:t>
      </w:r>
      <w:proofErr w:type="spellEnd"/>
      <w:r w:rsidRPr="00991EEB">
        <w:rPr>
          <w:rFonts w:ascii="Arial" w:hAnsi="Arial" w:cs="Arial"/>
          <w:sz w:val="22"/>
          <w:szCs w:val="22"/>
        </w:rPr>
        <w:t xml:space="preserve"> ulicí a představí vám nejstarší domy v Blansku. Chybět nebudou ani Salmovské železárny (</w:t>
      </w:r>
      <w:proofErr w:type="spellStart"/>
      <w:r w:rsidRPr="00991EEB">
        <w:rPr>
          <w:rFonts w:ascii="Arial" w:hAnsi="Arial" w:cs="Arial"/>
          <w:sz w:val="22"/>
          <w:szCs w:val="22"/>
        </w:rPr>
        <w:t>Klamova</w:t>
      </w:r>
      <w:proofErr w:type="spellEnd"/>
      <w:r w:rsidRPr="00991EEB">
        <w:rPr>
          <w:rFonts w:ascii="Arial" w:hAnsi="Arial" w:cs="Arial"/>
          <w:sz w:val="22"/>
          <w:szCs w:val="22"/>
        </w:rPr>
        <w:t xml:space="preserve"> huť) a zmínka o Edvardu Benešovi v Blansku, kterého </w:t>
      </w:r>
      <w:r w:rsidR="005B651B">
        <w:rPr>
          <w:rFonts w:ascii="Arial" w:hAnsi="Arial" w:cs="Arial"/>
          <w:sz w:val="22"/>
          <w:szCs w:val="22"/>
        </w:rPr>
        <w:t>v</w:t>
      </w:r>
      <w:r w:rsidRPr="00991EEB">
        <w:rPr>
          <w:rFonts w:ascii="Arial" w:hAnsi="Arial" w:cs="Arial"/>
          <w:sz w:val="22"/>
          <w:szCs w:val="22"/>
        </w:rPr>
        <w:t xml:space="preserve"> Blansku připomíná pamětní deska. </w:t>
      </w:r>
    </w:p>
    <w:p w:rsidR="00FF0FFC" w:rsidRDefault="00FF0FFC" w:rsidP="00991EEB">
      <w:pPr>
        <w:jc w:val="both"/>
        <w:rPr>
          <w:rFonts w:ascii="Arial" w:hAnsi="Arial" w:cs="Arial"/>
          <w:sz w:val="22"/>
          <w:szCs w:val="22"/>
        </w:rPr>
      </w:pPr>
    </w:p>
    <w:p w:rsidR="00991EEB" w:rsidRPr="00991EEB" w:rsidRDefault="00991EEB" w:rsidP="00991EEB">
      <w:pPr>
        <w:jc w:val="both"/>
        <w:rPr>
          <w:rFonts w:ascii="Arial" w:hAnsi="Arial" w:cs="Arial"/>
          <w:sz w:val="22"/>
          <w:szCs w:val="22"/>
        </w:rPr>
      </w:pPr>
      <w:r w:rsidRPr="00991EEB">
        <w:rPr>
          <w:rFonts w:ascii="Arial" w:hAnsi="Arial" w:cs="Arial"/>
          <w:sz w:val="22"/>
          <w:szCs w:val="22"/>
        </w:rPr>
        <w:t xml:space="preserve">Poslední část prohlídky bude věnována rodině Ježků, dozvíte se zajímavosti o stavbě jejich továrny a tzv. Ježkově mostě, zachovalé kulturní památce. Prohlídka bude zakončena v parku s tzv. památníkem </w:t>
      </w:r>
      <w:proofErr w:type="spellStart"/>
      <w:r w:rsidRPr="00991EEB">
        <w:rPr>
          <w:rFonts w:ascii="Arial" w:hAnsi="Arial" w:cs="Arial"/>
          <w:sz w:val="22"/>
          <w:szCs w:val="22"/>
        </w:rPr>
        <w:t>Zborováka</w:t>
      </w:r>
      <w:proofErr w:type="spellEnd"/>
      <w:r w:rsidRPr="00991EEB">
        <w:rPr>
          <w:rFonts w:ascii="Arial" w:hAnsi="Arial" w:cs="Arial"/>
          <w:sz w:val="22"/>
          <w:szCs w:val="22"/>
        </w:rPr>
        <w:t xml:space="preserve">. </w:t>
      </w:r>
    </w:p>
    <w:p w:rsidR="003719B4" w:rsidRDefault="003719B4" w:rsidP="000225AC">
      <w:pPr>
        <w:jc w:val="both"/>
        <w:rPr>
          <w:rFonts w:ascii="Arial" w:hAnsi="Arial" w:cs="Arial"/>
          <w:sz w:val="22"/>
          <w:szCs w:val="22"/>
        </w:rPr>
      </w:pPr>
    </w:p>
    <w:p w:rsidR="00EF273E" w:rsidRDefault="00EF273E" w:rsidP="000225AC">
      <w:pPr>
        <w:jc w:val="both"/>
        <w:rPr>
          <w:rFonts w:ascii="Arial" w:hAnsi="Arial" w:cs="Arial"/>
          <w:sz w:val="22"/>
          <w:szCs w:val="22"/>
        </w:rPr>
      </w:pPr>
    </w:p>
    <w:p w:rsidR="001A06ED" w:rsidRDefault="001A06ED" w:rsidP="001A06ED">
      <w:pPr>
        <w:jc w:val="center"/>
        <w:rPr>
          <w:rFonts w:ascii="Arial" w:hAnsi="Arial" w:cs="Arial"/>
          <w:b/>
          <w:sz w:val="32"/>
          <w:szCs w:val="32"/>
          <w:u w:val="single"/>
        </w:rPr>
      </w:pPr>
      <w:r w:rsidRPr="001A06ED">
        <w:rPr>
          <w:rFonts w:ascii="Arial" w:hAnsi="Arial" w:cs="Arial"/>
          <w:b/>
          <w:sz w:val="32"/>
          <w:szCs w:val="32"/>
          <w:u w:val="single"/>
        </w:rPr>
        <w:t>Svatý Martin oslaví letos v Blansku svoje narozeniny:</w:t>
      </w:r>
    </w:p>
    <w:p w:rsidR="001A06ED" w:rsidRDefault="00BC0C3D" w:rsidP="001A06ED">
      <w:pPr>
        <w:jc w:val="center"/>
        <w:rPr>
          <w:rFonts w:ascii="Arial" w:hAnsi="Arial" w:cs="Arial"/>
          <w:b/>
          <w:sz w:val="32"/>
          <w:szCs w:val="32"/>
          <w:u w:val="single"/>
        </w:rPr>
      </w:pPr>
      <w:r>
        <w:rPr>
          <w:rFonts w:ascii="Arial" w:hAnsi="Arial" w:cs="Arial"/>
          <w:b/>
          <w:sz w:val="32"/>
          <w:szCs w:val="32"/>
          <w:u w:val="single"/>
        </w:rPr>
        <w:t>t</w:t>
      </w:r>
      <w:r w:rsidR="001A06ED" w:rsidRPr="001A06ED">
        <w:rPr>
          <w:rFonts w:ascii="Arial" w:hAnsi="Arial" w:cs="Arial"/>
          <w:b/>
          <w:sz w:val="32"/>
          <w:szCs w:val="32"/>
          <w:u w:val="single"/>
        </w:rPr>
        <w:t>isíc sedmisté!</w:t>
      </w:r>
    </w:p>
    <w:p w:rsidR="00130FE3" w:rsidRDefault="00130FE3" w:rsidP="001A06ED">
      <w:pPr>
        <w:jc w:val="center"/>
        <w:rPr>
          <w:rFonts w:ascii="Arial" w:hAnsi="Arial" w:cs="Arial"/>
          <w:b/>
          <w:sz w:val="32"/>
          <w:szCs w:val="32"/>
          <w:u w:val="single"/>
        </w:rPr>
      </w:pPr>
    </w:p>
    <w:p w:rsidR="00130FE3" w:rsidRDefault="00130FE3" w:rsidP="00130FE3">
      <w:pPr>
        <w:jc w:val="both"/>
        <w:rPr>
          <w:rFonts w:ascii="Arial" w:hAnsi="Arial" w:cs="Arial"/>
          <w:sz w:val="22"/>
          <w:szCs w:val="22"/>
        </w:rPr>
      </w:pPr>
      <w:r w:rsidRPr="00130FE3">
        <w:rPr>
          <w:rFonts w:ascii="Arial" w:hAnsi="Arial" w:cs="Arial"/>
          <w:sz w:val="22"/>
          <w:szCs w:val="22"/>
        </w:rPr>
        <w:t>Vítání svatého Martina se letos v Blansku uskuteční již po jedenácté. Opět bude pro občany města i jeho návštěvníky připraven bohatý třídenní program, z něhož si jistě vyberou milovníci historie, kultury, zábavy i gastronomie.</w:t>
      </w:r>
    </w:p>
    <w:p w:rsidR="00130FE3" w:rsidRPr="00130FE3" w:rsidRDefault="00130FE3" w:rsidP="00130FE3">
      <w:pPr>
        <w:jc w:val="both"/>
        <w:rPr>
          <w:rFonts w:ascii="Arial" w:eastAsiaTheme="minorHAnsi" w:hAnsi="Arial" w:cs="Arial"/>
          <w:sz w:val="22"/>
          <w:szCs w:val="22"/>
          <w:lang w:eastAsia="en-US"/>
        </w:rPr>
      </w:pPr>
    </w:p>
    <w:p w:rsidR="00130FE3" w:rsidRDefault="00130FE3" w:rsidP="00130FE3">
      <w:pPr>
        <w:jc w:val="both"/>
        <w:rPr>
          <w:rFonts w:ascii="Arial" w:hAnsi="Arial" w:cs="Arial"/>
          <w:sz w:val="22"/>
          <w:szCs w:val="22"/>
        </w:rPr>
      </w:pPr>
      <w:r w:rsidRPr="00130FE3">
        <w:rPr>
          <w:rFonts w:ascii="Arial" w:hAnsi="Arial" w:cs="Arial"/>
          <w:sz w:val="22"/>
          <w:szCs w:val="22"/>
        </w:rPr>
        <w:lastRenderedPageBreak/>
        <w:t>Průběh letošních svatomartinských oslav byl přizpůsoben dvěma důležitým datům. Jednak na sobotu 11. listopadu připadá v našich zemích tradičně den slavnostního otevírá</w:t>
      </w:r>
      <w:r w:rsidR="00B03C92">
        <w:rPr>
          <w:rFonts w:ascii="Arial" w:hAnsi="Arial" w:cs="Arial"/>
          <w:sz w:val="22"/>
          <w:szCs w:val="22"/>
        </w:rPr>
        <w:t>ní svatomartinských vín a pak</w:t>
      </w:r>
      <w:r w:rsidRPr="00130FE3">
        <w:rPr>
          <w:rFonts w:ascii="Arial" w:hAnsi="Arial" w:cs="Arial"/>
          <w:sz w:val="22"/>
          <w:szCs w:val="22"/>
        </w:rPr>
        <w:t xml:space="preserve"> </w:t>
      </w:r>
      <w:r w:rsidR="00B03C92">
        <w:rPr>
          <w:rFonts w:ascii="Arial" w:hAnsi="Arial" w:cs="Arial"/>
          <w:sz w:val="22"/>
          <w:szCs w:val="22"/>
        </w:rPr>
        <w:t xml:space="preserve">je to </w:t>
      </w:r>
      <w:r w:rsidRPr="00130FE3">
        <w:rPr>
          <w:rFonts w:ascii="Arial" w:hAnsi="Arial" w:cs="Arial"/>
          <w:sz w:val="22"/>
          <w:szCs w:val="22"/>
        </w:rPr>
        <w:t>v letošním roce právě 1700 let, co se svatý Martin v roce 317 n. l. narodil. (Přesnější datum není známo.)</w:t>
      </w:r>
    </w:p>
    <w:p w:rsidR="00130FE3" w:rsidRPr="00130FE3" w:rsidRDefault="00130FE3" w:rsidP="00130FE3">
      <w:pPr>
        <w:jc w:val="both"/>
        <w:rPr>
          <w:rFonts w:ascii="Arial" w:hAnsi="Arial" w:cs="Arial"/>
          <w:sz w:val="22"/>
          <w:szCs w:val="22"/>
        </w:rPr>
      </w:pPr>
    </w:p>
    <w:p w:rsidR="00130FE3" w:rsidRPr="00130FE3" w:rsidRDefault="00130FE3" w:rsidP="00130FE3">
      <w:pPr>
        <w:jc w:val="both"/>
        <w:rPr>
          <w:rFonts w:ascii="Arial" w:hAnsi="Arial" w:cs="Arial"/>
          <w:sz w:val="22"/>
          <w:szCs w:val="22"/>
        </w:rPr>
      </w:pPr>
      <w:r w:rsidRPr="00130FE3">
        <w:rPr>
          <w:rFonts w:ascii="Arial" w:hAnsi="Arial" w:cs="Arial"/>
          <w:sz w:val="22"/>
          <w:szCs w:val="22"/>
        </w:rPr>
        <w:t xml:space="preserve">Proto do našeho města, jehož je patronem, sv. Martin poprvé zavítá už v pátek 10. listopadu večer, aby se přivítal se svými nejvěrnějšími příznivci </w:t>
      </w:r>
      <w:r w:rsidR="005B4DF6">
        <w:rPr>
          <w:rFonts w:ascii="Arial" w:hAnsi="Arial" w:cs="Arial"/>
          <w:sz w:val="22"/>
          <w:szCs w:val="22"/>
        </w:rPr>
        <w:t>–</w:t>
      </w:r>
      <w:r w:rsidRPr="00130FE3">
        <w:rPr>
          <w:rFonts w:ascii="Arial" w:hAnsi="Arial" w:cs="Arial"/>
          <w:sz w:val="22"/>
          <w:szCs w:val="22"/>
        </w:rPr>
        <w:t xml:space="preserve"> dětmi, při oblíbeném světýlkovém průvodu. A zatímco děti si nenechají ujít příjezd Martina a jeho koně na farní nádvoří, milovníci moravských lidovek určitě stráví krásný páteční večer v Dělnickém domě na konce</w:t>
      </w:r>
      <w:r w:rsidR="00B03C92">
        <w:rPr>
          <w:rFonts w:ascii="Arial" w:hAnsi="Arial" w:cs="Arial"/>
          <w:sz w:val="22"/>
          <w:szCs w:val="22"/>
        </w:rPr>
        <w:t>rtu legendy moravského folklóru,</w:t>
      </w:r>
      <w:r w:rsidRPr="00130FE3">
        <w:rPr>
          <w:rFonts w:ascii="Arial" w:hAnsi="Arial" w:cs="Arial"/>
          <w:sz w:val="22"/>
          <w:szCs w:val="22"/>
        </w:rPr>
        <w:t xml:space="preserve"> Jožky Černého.</w:t>
      </w:r>
    </w:p>
    <w:p w:rsidR="00130FE3" w:rsidRDefault="00130FE3" w:rsidP="00130FE3">
      <w:pPr>
        <w:jc w:val="both"/>
        <w:rPr>
          <w:rFonts w:ascii="Arial" w:hAnsi="Arial" w:cs="Arial"/>
          <w:sz w:val="22"/>
          <w:szCs w:val="22"/>
        </w:rPr>
      </w:pPr>
    </w:p>
    <w:p w:rsidR="00130FE3" w:rsidRDefault="00130FE3" w:rsidP="00130FE3">
      <w:pPr>
        <w:jc w:val="both"/>
        <w:rPr>
          <w:rFonts w:ascii="Arial" w:hAnsi="Arial" w:cs="Arial"/>
          <w:sz w:val="22"/>
          <w:szCs w:val="22"/>
        </w:rPr>
      </w:pPr>
      <w:r w:rsidRPr="00130FE3">
        <w:rPr>
          <w:rFonts w:ascii="Arial" w:hAnsi="Arial" w:cs="Arial"/>
          <w:sz w:val="22"/>
          <w:szCs w:val="22"/>
        </w:rPr>
        <w:t xml:space="preserve">Dalším vrcholem Vítání sv. Martina se pro všechny generace stane jistě sobota 11. listopadu, kdy bude oslavami odpoledne i v podvečer žít celé centrum města. Pod názvem </w:t>
      </w:r>
      <w:r w:rsidR="002E75CA" w:rsidRPr="00BC0C3D">
        <w:rPr>
          <w:rFonts w:ascii="Arial" w:hAnsi="Arial" w:cs="Arial"/>
          <w:b/>
          <w:sz w:val="22"/>
          <w:szCs w:val="22"/>
        </w:rPr>
        <w:t>Na víno s</w:t>
      </w:r>
      <w:r w:rsidR="0021245B">
        <w:rPr>
          <w:rFonts w:ascii="Arial" w:hAnsi="Arial" w:cs="Arial"/>
          <w:b/>
          <w:sz w:val="22"/>
          <w:szCs w:val="22"/>
        </w:rPr>
        <w:t> </w:t>
      </w:r>
      <w:r w:rsidR="002E75CA" w:rsidRPr="00BC0C3D">
        <w:rPr>
          <w:rFonts w:ascii="Arial" w:hAnsi="Arial" w:cs="Arial"/>
          <w:b/>
          <w:sz w:val="22"/>
          <w:szCs w:val="22"/>
        </w:rPr>
        <w:t>Martinem</w:t>
      </w:r>
      <w:r w:rsidRPr="00130FE3">
        <w:rPr>
          <w:rFonts w:ascii="Arial" w:hAnsi="Arial" w:cs="Arial"/>
          <w:b/>
          <w:sz w:val="22"/>
          <w:szCs w:val="22"/>
        </w:rPr>
        <w:t xml:space="preserve"> aneb Oslavme to</w:t>
      </w:r>
      <w:r>
        <w:rPr>
          <w:rFonts w:ascii="Arial" w:hAnsi="Arial" w:cs="Arial"/>
          <w:b/>
          <w:sz w:val="22"/>
          <w:szCs w:val="22"/>
        </w:rPr>
        <w:t xml:space="preserve"> s</w:t>
      </w:r>
      <w:r w:rsidR="002E75CA">
        <w:rPr>
          <w:rFonts w:ascii="Arial" w:hAnsi="Arial" w:cs="Arial"/>
          <w:b/>
          <w:sz w:val="22"/>
          <w:szCs w:val="22"/>
        </w:rPr>
        <w:t>polečně</w:t>
      </w:r>
      <w:r w:rsidRPr="00130FE3">
        <w:rPr>
          <w:rFonts w:ascii="Arial" w:hAnsi="Arial" w:cs="Arial"/>
          <w:b/>
          <w:sz w:val="22"/>
          <w:szCs w:val="22"/>
        </w:rPr>
        <w:t>!</w:t>
      </w:r>
      <w:r w:rsidRPr="00130FE3">
        <w:rPr>
          <w:rFonts w:ascii="Arial" w:hAnsi="Arial" w:cs="Arial"/>
          <w:sz w:val="22"/>
          <w:szCs w:val="22"/>
        </w:rPr>
        <w:t>, bude připravena pestrá přehlídka (nejen) svatomartinských vín, která zde se svatým Martinem</w:t>
      </w:r>
      <w:r>
        <w:rPr>
          <w:rFonts w:ascii="Arial" w:hAnsi="Arial" w:cs="Arial"/>
          <w:sz w:val="22"/>
          <w:szCs w:val="22"/>
        </w:rPr>
        <w:t xml:space="preserve"> poprvé slavnostně načneme, </w:t>
      </w:r>
      <w:r w:rsidRPr="00130FE3">
        <w:rPr>
          <w:rFonts w:ascii="Arial" w:hAnsi="Arial" w:cs="Arial"/>
          <w:sz w:val="22"/>
          <w:szCs w:val="22"/>
        </w:rPr>
        <w:t xml:space="preserve">nebude </w:t>
      </w:r>
      <w:r>
        <w:rPr>
          <w:rFonts w:ascii="Arial" w:hAnsi="Arial" w:cs="Arial"/>
          <w:sz w:val="22"/>
          <w:szCs w:val="22"/>
        </w:rPr>
        <w:t xml:space="preserve">ale </w:t>
      </w:r>
      <w:r w:rsidRPr="00130FE3">
        <w:rPr>
          <w:rFonts w:ascii="Arial" w:hAnsi="Arial" w:cs="Arial"/>
          <w:sz w:val="22"/>
          <w:szCs w:val="22"/>
        </w:rPr>
        <w:t>chybět ani cimbálová muzika, další hudební vystoupení a kulinářské speciality. Pro ty nejmenší bude připraven zajímavý doprovodný program v prostorách blanenského zámku. Středobodem sobotního programu se stane společná oslava Martinovy „sedmnáctistovky“, která se samozřejmě neobejde bez pořádného dortu, z něhož si jako výslužku svůj kousek na</w:t>
      </w:r>
      <w:r w:rsidR="006305CA">
        <w:rPr>
          <w:rFonts w:ascii="Arial" w:hAnsi="Arial" w:cs="Arial"/>
          <w:sz w:val="22"/>
          <w:szCs w:val="22"/>
        </w:rPr>
        <w:t> </w:t>
      </w:r>
      <w:r w:rsidRPr="00130FE3">
        <w:rPr>
          <w:rFonts w:ascii="Arial" w:hAnsi="Arial" w:cs="Arial"/>
          <w:sz w:val="22"/>
          <w:szCs w:val="22"/>
        </w:rPr>
        <w:t>závěr odnese každý z návštěvníků…</w:t>
      </w:r>
    </w:p>
    <w:p w:rsidR="00130FE3" w:rsidRPr="00130FE3" w:rsidRDefault="00130FE3" w:rsidP="00130FE3">
      <w:pPr>
        <w:jc w:val="both"/>
        <w:rPr>
          <w:rFonts w:ascii="Arial" w:hAnsi="Arial" w:cs="Arial"/>
          <w:sz w:val="22"/>
          <w:szCs w:val="22"/>
        </w:rPr>
      </w:pPr>
      <w:bookmarkStart w:id="0" w:name="_GoBack"/>
      <w:bookmarkEnd w:id="0"/>
    </w:p>
    <w:p w:rsidR="00130FE3" w:rsidRPr="00130FE3" w:rsidRDefault="00130FE3" w:rsidP="00130FE3">
      <w:pPr>
        <w:jc w:val="both"/>
        <w:rPr>
          <w:rFonts w:ascii="Arial" w:hAnsi="Arial" w:cs="Arial"/>
          <w:sz w:val="22"/>
          <w:szCs w:val="22"/>
        </w:rPr>
      </w:pPr>
      <w:r w:rsidRPr="00130FE3">
        <w:rPr>
          <w:rFonts w:ascii="Arial" w:hAnsi="Arial" w:cs="Arial"/>
          <w:sz w:val="22"/>
          <w:szCs w:val="22"/>
        </w:rPr>
        <w:t>Neděle 12. listopadu pak bude již tradičně patřit slavnostní mši svaté s poděkováním za úrodu, historickému průvodu sv. Martina a jeho družiny na koních a v kočárech do zámeckého parku, dobovému jarmarku zakončenému ohňostrojem a řadě dalších akcí, které z </w:t>
      </w:r>
      <w:r>
        <w:rPr>
          <w:rFonts w:ascii="Arial" w:hAnsi="Arial" w:cs="Arial"/>
          <w:sz w:val="22"/>
          <w:szCs w:val="22"/>
        </w:rPr>
        <w:t>b</w:t>
      </w:r>
      <w:r w:rsidRPr="00130FE3">
        <w:rPr>
          <w:rFonts w:ascii="Arial" w:hAnsi="Arial" w:cs="Arial"/>
          <w:sz w:val="22"/>
          <w:szCs w:val="22"/>
        </w:rPr>
        <w:t xml:space="preserve">lanenského </w:t>
      </w:r>
      <w:r>
        <w:rPr>
          <w:rFonts w:ascii="Arial" w:hAnsi="Arial" w:cs="Arial"/>
          <w:sz w:val="22"/>
          <w:szCs w:val="22"/>
        </w:rPr>
        <w:t>V</w:t>
      </w:r>
      <w:r w:rsidRPr="00130FE3">
        <w:rPr>
          <w:rFonts w:ascii="Arial" w:hAnsi="Arial" w:cs="Arial"/>
          <w:sz w:val="22"/>
          <w:szCs w:val="22"/>
        </w:rPr>
        <w:t>ítání sv. Martina dělají už více než deset let jednu z největších a nejúspěšnějších podzimních akcí na Moravě.</w:t>
      </w:r>
    </w:p>
    <w:p w:rsidR="00130FE3" w:rsidRPr="00130FE3" w:rsidRDefault="00130FE3" w:rsidP="00130FE3">
      <w:pPr>
        <w:jc w:val="both"/>
        <w:rPr>
          <w:rFonts w:ascii="Arial" w:hAnsi="Arial" w:cs="Arial"/>
          <w:sz w:val="22"/>
          <w:szCs w:val="22"/>
        </w:rPr>
      </w:pPr>
    </w:p>
    <w:p w:rsidR="001A06ED" w:rsidRPr="00130FE3" w:rsidRDefault="00130FE3" w:rsidP="00130FE3">
      <w:pPr>
        <w:jc w:val="both"/>
        <w:rPr>
          <w:rFonts w:ascii="Arial" w:hAnsi="Arial" w:cs="Arial"/>
          <w:b/>
          <w:sz w:val="22"/>
          <w:szCs w:val="22"/>
          <w:u w:val="single"/>
        </w:rPr>
      </w:pPr>
      <w:r w:rsidRPr="00130FE3">
        <w:rPr>
          <w:rFonts w:ascii="Arial" w:hAnsi="Arial" w:cs="Arial"/>
          <w:sz w:val="22"/>
          <w:szCs w:val="22"/>
        </w:rPr>
        <w:t>Další podrobnosti k Vítání sv. Martina 2017 budou postupně zveřejňovány na</w:t>
      </w:r>
      <w:r w:rsidR="006305CA">
        <w:rPr>
          <w:rFonts w:ascii="Arial" w:hAnsi="Arial" w:cs="Arial"/>
          <w:sz w:val="22"/>
          <w:szCs w:val="22"/>
        </w:rPr>
        <w:t> </w:t>
      </w:r>
      <w:r w:rsidRPr="00130FE3">
        <w:rPr>
          <w:rFonts w:ascii="Arial" w:hAnsi="Arial" w:cs="Arial"/>
          <w:b/>
          <w:sz w:val="22"/>
          <w:szCs w:val="22"/>
        </w:rPr>
        <w:t>https://martin.blansko.cz/</w:t>
      </w:r>
    </w:p>
    <w:p w:rsidR="001A06ED" w:rsidRPr="001A06ED" w:rsidRDefault="001A06ED" w:rsidP="001A06ED">
      <w:pPr>
        <w:jc w:val="center"/>
        <w:rPr>
          <w:rFonts w:ascii="Arial" w:eastAsiaTheme="minorHAnsi" w:hAnsi="Arial" w:cs="Arial"/>
          <w:b/>
          <w:lang w:eastAsia="en-US"/>
        </w:rPr>
      </w:pPr>
    </w:p>
    <w:p w:rsidR="00EF273E" w:rsidRPr="001A06ED" w:rsidRDefault="00EF273E" w:rsidP="001A06ED">
      <w:pPr>
        <w:jc w:val="center"/>
        <w:rPr>
          <w:rFonts w:ascii="Arial" w:hAnsi="Arial" w:cs="Arial"/>
          <w:b/>
          <w:sz w:val="32"/>
          <w:szCs w:val="32"/>
          <w:u w:val="single"/>
        </w:rPr>
      </w:pPr>
    </w:p>
    <w:sectPr w:rsidR="00EF273E" w:rsidRPr="001A06ED" w:rsidSect="00D5698D">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D" w:rsidRDefault="00126FAD" w:rsidP="00F24619">
      <w:r>
        <w:separator/>
      </w:r>
    </w:p>
  </w:endnote>
  <w:endnote w:type="continuationSeparator" w:id="0">
    <w:p w:rsidR="00126FAD" w:rsidRDefault="00126FAD"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126FAD" w:rsidRPr="00F24619" w:rsidRDefault="00126FAD">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21245B">
          <w:rPr>
            <w:rFonts w:ascii="Arial" w:hAnsi="Arial" w:cs="Arial"/>
            <w:noProof/>
            <w:sz w:val="22"/>
            <w:szCs w:val="22"/>
          </w:rPr>
          <w:t>7</w:t>
        </w:r>
        <w:r w:rsidRPr="00F24619">
          <w:rPr>
            <w:rFonts w:ascii="Arial" w:hAnsi="Arial" w:cs="Arial"/>
            <w:sz w:val="22"/>
            <w:szCs w:val="22"/>
          </w:rPr>
          <w:fldChar w:fldCharType="end"/>
        </w:r>
      </w:p>
    </w:sdtContent>
  </w:sdt>
  <w:p w:rsidR="00126FAD" w:rsidRDefault="00126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D" w:rsidRDefault="00126FAD" w:rsidP="00F24619">
      <w:r>
        <w:separator/>
      </w:r>
    </w:p>
  </w:footnote>
  <w:footnote w:type="continuationSeparator" w:id="0">
    <w:p w:rsidR="00126FAD" w:rsidRDefault="00126FAD"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ymbol" w:hAnsi="Symbol" w:cs="StarSymbol"/>
        <w:sz w:val="18"/>
        <w:szCs w:val="18"/>
      </w:rPr>
    </w:lvl>
    <w:lvl w:ilvl="2">
      <w:start w:val="1"/>
      <w:numFmt w:val="bullet"/>
      <w:lvlText w:val=""/>
      <w:lvlJc w:val="left"/>
      <w:pPr>
        <w:tabs>
          <w:tab w:val="num" w:pos="340"/>
        </w:tabs>
        <w:ind w:left="340" w:hanging="340"/>
      </w:pPr>
      <w:rPr>
        <w:rFonts w:ascii="Symbol" w:hAnsi="Symbol" w:cs="StarSymbol"/>
        <w:sz w:val="18"/>
        <w:szCs w:val="18"/>
      </w:rPr>
    </w:lvl>
    <w:lvl w:ilvl="3">
      <w:start w:val="1"/>
      <w:numFmt w:val="bullet"/>
      <w:lvlText w:val=""/>
      <w:lvlJc w:val="left"/>
      <w:pPr>
        <w:tabs>
          <w:tab w:val="num" w:pos="340"/>
        </w:tabs>
        <w:ind w:left="340" w:hanging="340"/>
      </w:pPr>
      <w:rPr>
        <w:rFonts w:ascii="Symbol" w:hAnsi="Symbol" w:cs="StarSymbol"/>
        <w:sz w:val="18"/>
        <w:szCs w:val="18"/>
      </w:rPr>
    </w:lvl>
    <w:lvl w:ilvl="4">
      <w:start w:val="1"/>
      <w:numFmt w:val="bullet"/>
      <w:lvlText w:val=""/>
      <w:lvlJc w:val="left"/>
      <w:pPr>
        <w:tabs>
          <w:tab w:val="num" w:pos="340"/>
        </w:tabs>
        <w:ind w:left="340" w:hanging="340"/>
      </w:pPr>
      <w:rPr>
        <w:rFonts w:ascii="Symbol" w:hAnsi="Symbol" w:cs="StarSymbol"/>
        <w:sz w:val="18"/>
        <w:szCs w:val="18"/>
      </w:rPr>
    </w:lvl>
    <w:lvl w:ilvl="5">
      <w:start w:val="1"/>
      <w:numFmt w:val="bullet"/>
      <w:lvlText w:val=""/>
      <w:lvlJc w:val="left"/>
      <w:pPr>
        <w:tabs>
          <w:tab w:val="num" w:pos="340"/>
        </w:tabs>
        <w:ind w:left="340" w:hanging="340"/>
      </w:pPr>
      <w:rPr>
        <w:rFonts w:ascii="Symbol" w:hAnsi="Symbol" w:cs="StarSymbol"/>
        <w:sz w:val="18"/>
        <w:szCs w:val="18"/>
      </w:rPr>
    </w:lvl>
    <w:lvl w:ilvl="6">
      <w:start w:val="1"/>
      <w:numFmt w:val="bullet"/>
      <w:lvlText w:val=""/>
      <w:lvlJc w:val="left"/>
      <w:pPr>
        <w:tabs>
          <w:tab w:val="num" w:pos="340"/>
        </w:tabs>
        <w:ind w:left="340" w:hanging="340"/>
      </w:pPr>
      <w:rPr>
        <w:rFonts w:ascii="Symbol" w:hAnsi="Symbol" w:cs="StarSymbol"/>
        <w:sz w:val="18"/>
        <w:szCs w:val="18"/>
      </w:rPr>
    </w:lvl>
    <w:lvl w:ilvl="7">
      <w:start w:val="1"/>
      <w:numFmt w:val="bullet"/>
      <w:lvlText w:val=""/>
      <w:lvlJc w:val="left"/>
      <w:pPr>
        <w:tabs>
          <w:tab w:val="num" w:pos="340"/>
        </w:tabs>
        <w:ind w:left="340" w:hanging="340"/>
      </w:pPr>
      <w:rPr>
        <w:rFonts w:ascii="Symbol" w:hAnsi="Symbol" w:cs="StarSymbol"/>
        <w:sz w:val="18"/>
        <w:szCs w:val="18"/>
      </w:rPr>
    </w:lvl>
    <w:lvl w:ilvl="8">
      <w:start w:val="1"/>
      <w:numFmt w:val="bullet"/>
      <w:lvlText w:val=""/>
      <w:lvlJc w:val="left"/>
      <w:pPr>
        <w:tabs>
          <w:tab w:val="num" w:pos="340"/>
        </w:tabs>
        <w:ind w:left="340" w:hanging="340"/>
      </w:pPr>
      <w:rPr>
        <w:rFonts w:ascii="Symbol" w:hAnsi="Symbol" w:cs="StarSymbol"/>
        <w:sz w:val="18"/>
        <w:szCs w:val="18"/>
      </w:rPr>
    </w:lvl>
  </w:abstractNum>
  <w:abstractNum w:abstractNumId="2" w15:restartNumberingAfterBreak="0">
    <w:nsid w:val="03E5229E"/>
    <w:multiLevelType w:val="multilevel"/>
    <w:tmpl w:val="926236B2"/>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3" w15:restartNumberingAfterBreak="0">
    <w:nsid w:val="04823075"/>
    <w:multiLevelType w:val="hybridMultilevel"/>
    <w:tmpl w:val="769264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BC79C1"/>
    <w:multiLevelType w:val="hybridMultilevel"/>
    <w:tmpl w:val="8F1471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323842"/>
    <w:multiLevelType w:val="hybridMultilevel"/>
    <w:tmpl w:val="E32007C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D809A2"/>
    <w:multiLevelType w:val="hybridMultilevel"/>
    <w:tmpl w:val="3ADC66E8"/>
    <w:lvl w:ilvl="0" w:tplc="20582E8C">
      <w:start w:val="1"/>
      <w:numFmt w:val="decimal"/>
      <w:lvlText w:val="%1."/>
      <w:lvlJc w:val="left"/>
      <w:pPr>
        <w:ind w:left="340" w:hanging="340"/>
      </w:pPr>
      <w:rPr>
        <w:rFonts w:hint="default"/>
      </w:rPr>
    </w:lvl>
    <w:lvl w:ilvl="1" w:tplc="223E002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6C388E"/>
    <w:multiLevelType w:val="hybridMultilevel"/>
    <w:tmpl w:val="4052F91A"/>
    <w:lvl w:ilvl="0" w:tplc="74182242">
      <w:start w:val="1"/>
      <w:numFmt w:val="decimal"/>
      <w:lvlText w:val="%1)"/>
      <w:lvlJc w:val="left"/>
      <w:pPr>
        <w:ind w:left="5880" w:hanging="360"/>
      </w:pPr>
      <w:rPr>
        <w:b/>
      </w:rPr>
    </w:lvl>
    <w:lvl w:ilvl="1" w:tplc="04050019">
      <w:start w:val="1"/>
      <w:numFmt w:val="lowerLetter"/>
      <w:lvlText w:val="%2."/>
      <w:lvlJc w:val="left"/>
      <w:pPr>
        <w:ind w:left="6600" w:hanging="360"/>
      </w:pPr>
    </w:lvl>
    <w:lvl w:ilvl="2" w:tplc="BAACEC7C">
      <w:start w:val="1"/>
      <w:numFmt w:val="bullet"/>
      <w:lvlText w:val=""/>
      <w:lvlJc w:val="left"/>
      <w:pPr>
        <w:ind w:left="7500" w:hanging="360"/>
      </w:pPr>
      <w:rPr>
        <w:rFonts w:ascii="Symbol" w:hAnsi="Symbol" w:hint="default"/>
      </w:rPr>
    </w:lvl>
    <w:lvl w:ilvl="3" w:tplc="5D8AFA48">
      <w:start w:val="1"/>
      <w:numFmt w:val="decimal"/>
      <w:lvlText w:val="%4."/>
      <w:lvlJc w:val="left"/>
      <w:pPr>
        <w:ind w:left="8040" w:hanging="360"/>
      </w:pPr>
      <w:rPr>
        <w:rFonts w:hint="default"/>
      </w:rPr>
    </w:lvl>
    <w:lvl w:ilvl="4" w:tplc="04050019">
      <w:start w:val="1"/>
      <w:numFmt w:val="lowerLetter"/>
      <w:lvlText w:val="%5."/>
      <w:lvlJc w:val="left"/>
      <w:pPr>
        <w:ind w:left="8760" w:hanging="360"/>
      </w:pPr>
    </w:lvl>
    <w:lvl w:ilvl="5" w:tplc="0405001B">
      <w:start w:val="1"/>
      <w:numFmt w:val="lowerRoman"/>
      <w:lvlText w:val="%6."/>
      <w:lvlJc w:val="right"/>
      <w:pPr>
        <w:ind w:left="9480" w:hanging="180"/>
      </w:pPr>
    </w:lvl>
    <w:lvl w:ilvl="6" w:tplc="0405000F">
      <w:start w:val="1"/>
      <w:numFmt w:val="decimal"/>
      <w:lvlText w:val="%7."/>
      <w:lvlJc w:val="left"/>
      <w:pPr>
        <w:ind w:left="10200" w:hanging="360"/>
      </w:pPr>
    </w:lvl>
    <w:lvl w:ilvl="7" w:tplc="04050019">
      <w:start w:val="1"/>
      <w:numFmt w:val="lowerLetter"/>
      <w:lvlText w:val="%8."/>
      <w:lvlJc w:val="left"/>
      <w:pPr>
        <w:ind w:left="10920" w:hanging="360"/>
      </w:pPr>
    </w:lvl>
    <w:lvl w:ilvl="8" w:tplc="0405001B">
      <w:start w:val="1"/>
      <w:numFmt w:val="lowerRoman"/>
      <w:lvlText w:val="%9."/>
      <w:lvlJc w:val="right"/>
      <w:pPr>
        <w:ind w:left="11640" w:hanging="180"/>
      </w:pPr>
    </w:lvl>
  </w:abstractNum>
  <w:abstractNum w:abstractNumId="8" w15:restartNumberingAfterBreak="0">
    <w:nsid w:val="12BB51D1"/>
    <w:multiLevelType w:val="hybridMultilevel"/>
    <w:tmpl w:val="68109DB2"/>
    <w:lvl w:ilvl="0" w:tplc="EE28FBAA">
      <w:start w:val="1"/>
      <w:numFmt w:val="lowerLetter"/>
      <w:lvlText w:val="%1)"/>
      <w:lvlJc w:val="left"/>
      <w:pPr>
        <w:ind w:left="924" w:hanging="357"/>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3393577"/>
    <w:multiLevelType w:val="hybridMultilevel"/>
    <w:tmpl w:val="EE2A62F2"/>
    <w:lvl w:ilvl="0" w:tplc="F2C4C8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683173"/>
    <w:multiLevelType w:val="hybridMultilevel"/>
    <w:tmpl w:val="93800B3A"/>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88E2307"/>
    <w:multiLevelType w:val="hybridMultilevel"/>
    <w:tmpl w:val="D6B0DF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E5374A"/>
    <w:multiLevelType w:val="hybridMultilevel"/>
    <w:tmpl w:val="B4FEF554"/>
    <w:lvl w:ilvl="0" w:tplc="F8DC926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13" w15:restartNumberingAfterBreak="0">
    <w:nsid w:val="226C5362"/>
    <w:multiLevelType w:val="hybridMultilevel"/>
    <w:tmpl w:val="2310779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19606C0"/>
    <w:multiLevelType w:val="hybridMultilevel"/>
    <w:tmpl w:val="6220D0A6"/>
    <w:lvl w:ilvl="0" w:tplc="ADE8514C">
      <w:start w:val="1"/>
      <w:numFmt w:val="bullet"/>
      <w:lvlText w:val="-"/>
      <w:lvlJc w:val="left"/>
      <w:pPr>
        <w:ind w:left="4470" w:hanging="360"/>
      </w:pPr>
      <w:rPr>
        <w:rFonts w:ascii="Arial" w:eastAsia="Lucida Sans Unicode" w:hAnsi="Arial" w:cs="Arial" w:hint="default"/>
      </w:rPr>
    </w:lvl>
    <w:lvl w:ilvl="1" w:tplc="04050003" w:tentative="1">
      <w:start w:val="1"/>
      <w:numFmt w:val="bullet"/>
      <w:lvlText w:val="o"/>
      <w:lvlJc w:val="left"/>
      <w:pPr>
        <w:ind w:left="5190" w:hanging="360"/>
      </w:pPr>
      <w:rPr>
        <w:rFonts w:ascii="Courier New" w:hAnsi="Courier New" w:cs="Courier New" w:hint="default"/>
      </w:rPr>
    </w:lvl>
    <w:lvl w:ilvl="2" w:tplc="04050005" w:tentative="1">
      <w:start w:val="1"/>
      <w:numFmt w:val="bullet"/>
      <w:lvlText w:val=""/>
      <w:lvlJc w:val="left"/>
      <w:pPr>
        <w:ind w:left="5910" w:hanging="360"/>
      </w:pPr>
      <w:rPr>
        <w:rFonts w:ascii="Wingdings" w:hAnsi="Wingdings" w:hint="default"/>
      </w:rPr>
    </w:lvl>
    <w:lvl w:ilvl="3" w:tplc="04050001" w:tentative="1">
      <w:start w:val="1"/>
      <w:numFmt w:val="bullet"/>
      <w:lvlText w:val=""/>
      <w:lvlJc w:val="left"/>
      <w:pPr>
        <w:ind w:left="6630" w:hanging="360"/>
      </w:pPr>
      <w:rPr>
        <w:rFonts w:ascii="Symbol" w:hAnsi="Symbol" w:hint="default"/>
      </w:rPr>
    </w:lvl>
    <w:lvl w:ilvl="4" w:tplc="04050003" w:tentative="1">
      <w:start w:val="1"/>
      <w:numFmt w:val="bullet"/>
      <w:lvlText w:val="o"/>
      <w:lvlJc w:val="left"/>
      <w:pPr>
        <w:ind w:left="7350" w:hanging="360"/>
      </w:pPr>
      <w:rPr>
        <w:rFonts w:ascii="Courier New" w:hAnsi="Courier New" w:cs="Courier New" w:hint="default"/>
      </w:rPr>
    </w:lvl>
    <w:lvl w:ilvl="5" w:tplc="04050005" w:tentative="1">
      <w:start w:val="1"/>
      <w:numFmt w:val="bullet"/>
      <w:lvlText w:val=""/>
      <w:lvlJc w:val="left"/>
      <w:pPr>
        <w:ind w:left="8070" w:hanging="360"/>
      </w:pPr>
      <w:rPr>
        <w:rFonts w:ascii="Wingdings" w:hAnsi="Wingdings" w:hint="default"/>
      </w:rPr>
    </w:lvl>
    <w:lvl w:ilvl="6" w:tplc="04050001" w:tentative="1">
      <w:start w:val="1"/>
      <w:numFmt w:val="bullet"/>
      <w:lvlText w:val=""/>
      <w:lvlJc w:val="left"/>
      <w:pPr>
        <w:ind w:left="8790" w:hanging="360"/>
      </w:pPr>
      <w:rPr>
        <w:rFonts w:ascii="Symbol" w:hAnsi="Symbol" w:hint="default"/>
      </w:rPr>
    </w:lvl>
    <w:lvl w:ilvl="7" w:tplc="04050003" w:tentative="1">
      <w:start w:val="1"/>
      <w:numFmt w:val="bullet"/>
      <w:lvlText w:val="o"/>
      <w:lvlJc w:val="left"/>
      <w:pPr>
        <w:ind w:left="9510" w:hanging="360"/>
      </w:pPr>
      <w:rPr>
        <w:rFonts w:ascii="Courier New" w:hAnsi="Courier New" w:cs="Courier New" w:hint="default"/>
      </w:rPr>
    </w:lvl>
    <w:lvl w:ilvl="8" w:tplc="04050005" w:tentative="1">
      <w:start w:val="1"/>
      <w:numFmt w:val="bullet"/>
      <w:lvlText w:val=""/>
      <w:lvlJc w:val="left"/>
      <w:pPr>
        <w:ind w:left="10230" w:hanging="360"/>
      </w:pPr>
      <w:rPr>
        <w:rFonts w:ascii="Wingdings" w:hAnsi="Wingdings" w:hint="default"/>
      </w:rPr>
    </w:lvl>
  </w:abstractNum>
  <w:abstractNum w:abstractNumId="15" w15:restartNumberingAfterBreak="0">
    <w:nsid w:val="35DF6CFA"/>
    <w:multiLevelType w:val="hybridMultilevel"/>
    <w:tmpl w:val="299CD4D4"/>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60D4295"/>
    <w:multiLevelType w:val="hybridMultilevel"/>
    <w:tmpl w:val="030C441C"/>
    <w:lvl w:ilvl="0" w:tplc="BAACEC7C">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7" w15:restartNumberingAfterBreak="0">
    <w:nsid w:val="3C3A3C4E"/>
    <w:multiLevelType w:val="hybridMultilevel"/>
    <w:tmpl w:val="B986F7AC"/>
    <w:lvl w:ilvl="0" w:tplc="D1F40896">
      <w:start w:val="1"/>
      <w:numFmt w:val="lowerLetter"/>
      <w:lvlText w:val="%1)"/>
      <w:lvlJc w:val="left"/>
      <w:pPr>
        <w:ind w:left="544" w:firstLine="363"/>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3D2C7A37"/>
    <w:multiLevelType w:val="hybridMultilevel"/>
    <w:tmpl w:val="F5566B66"/>
    <w:lvl w:ilvl="0" w:tplc="5C685F0E">
      <w:numFmt w:val="bullet"/>
      <w:lvlText w:val="-"/>
      <w:lvlJc w:val="left"/>
      <w:pPr>
        <w:ind w:left="4470" w:hanging="360"/>
      </w:pPr>
      <w:rPr>
        <w:rFonts w:ascii="Arial" w:eastAsia="Lucida Sans Unicode" w:hAnsi="Arial" w:cs="Arial" w:hint="default"/>
        <w:b/>
      </w:rPr>
    </w:lvl>
    <w:lvl w:ilvl="1" w:tplc="04050003" w:tentative="1">
      <w:start w:val="1"/>
      <w:numFmt w:val="bullet"/>
      <w:lvlText w:val="o"/>
      <w:lvlJc w:val="left"/>
      <w:pPr>
        <w:ind w:left="5190" w:hanging="360"/>
      </w:pPr>
      <w:rPr>
        <w:rFonts w:ascii="Courier New" w:hAnsi="Courier New" w:cs="Courier New" w:hint="default"/>
      </w:rPr>
    </w:lvl>
    <w:lvl w:ilvl="2" w:tplc="04050005" w:tentative="1">
      <w:start w:val="1"/>
      <w:numFmt w:val="bullet"/>
      <w:lvlText w:val=""/>
      <w:lvlJc w:val="left"/>
      <w:pPr>
        <w:ind w:left="5910" w:hanging="360"/>
      </w:pPr>
      <w:rPr>
        <w:rFonts w:ascii="Wingdings" w:hAnsi="Wingdings" w:hint="default"/>
      </w:rPr>
    </w:lvl>
    <w:lvl w:ilvl="3" w:tplc="04050001" w:tentative="1">
      <w:start w:val="1"/>
      <w:numFmt w:val="bullet"/>
      <w:lvlText w:val=""/>
      <w:lvlJc w:val="left"/>
      <w:pPr>
        <w:ind w:left="6630" w:hanging="360"/>
      </w:pPr>
      <w:rPr>
        <w:rFonts w:ascii="Symbol" w:hAnsi="Symbol" w:hint="default"/>
      </w:rPr>
    </w:lvl>
    <w:lvl w:ilvl="4" w:tplc="04050003" w:tentative="1">
      <w:start w:val="1"/>
      <w:numFmt w:val="bullet"/>
      <w:lvlText w:val="o"/>
      <w:lvlJc w:val="left"/>
      <w:pPr>
        <w:ind w:left="7350" w:hanging="360"/>
      </w:pPr>
      <w:rPr>
        <w:rFonts w:ascii="Courier New" w:hAnsi="Courier New" w:cs="Courier New" w:hint="default"/>
      </w:rPr>
    </w:lvl>
    <w:lvl w:ilvl="5" w:tplc="04050005" w:tentative="1">
      <w:start w:val="1"/>
      <w:numFmt w:val="bullet"/>
      <w:lvlText w:val=""/>
      <w:lvlJc w:val="left"/>
      <w:pPr>
        <w:ind w:left="8070" w:hanging="360"/>
      </w:pPr>
      <w:rPr>
        <w:rFonts w:ascii="Wingdings" w:hAnsi="Wingdings" w:hint="default"/>
      </w:rPr>
    </w:lvl>
    <w:lvl w:ilvl="6" w:tplc="04050001" w:tentative="1">
      <w:start w:val="1"/>
      <w:numFmt w:val="bullet"/>
      <w:lvlText w:val=""/>
      <w:lvlJc w:val="left"/>
      <w:pPr>
        <w:ind w:left="8790" w:hanging="360"/>
      </w:pPr>
      <w:rPr>
        <w:rFonts w:ascii="Symbol" w:hAnsi="Symbol" w:hint="default"/>
      </w:rPr>
    </w:lvl>
    <w:lvl w:ilvl="7" w:tplc="04050003" w:tentative="1">
      <w:start w:val="1"/>
      <w:numFmt w:val="bullet"/>
      <w:lvlText w:val="o"/>
      <w:lvlJc w:val="left"/>
      <w:pPr>
        <w:ind w:left="9510" w:hanging="360"/>
      </w:pPr>
      <w:rPr>
        <w:rFonts w:ascii="Courier New" w:hAnsi="Courier New" w:cs="Courier New" w:hint="default"/>
      </w:rPr>
    </w:lvl>
    <w:lvl w:ilvl="8" w:tplc="04050005" w:tentative="1">
      <w:start w:val="1"/>
      <w:numFmt w:val="bullet"/>
      <w:lvlText w:val=""/>
      <w:lvlJc w:val="left"/>
      <w:pPr>
        <w:ind w:left="10230" w:hanging="360"/>
      </w:pPr>
      <w:rPr>
        <w:rFonts w:ascii="Wingdings" w:hAnsi="Wingdings" w:hint="default"/>
      </w:rPr>
    </w:lvl>
  </w:abstractNum>
  <w:abstractNum w:abstractNumId="19" w15:restartNumberingAfterBreak="0">
    <w:nsid w:val="3EDD56A1"/>
    <w:multiLevelType w:val="hybridMultilevel"/>
    <w:tmpl w:val="1B783472"/>
    <w:lvl w:ilvl="0" w:tplc="0C044840">
      <w:start w:val="1"/>
      <w:numFmt w:val="decimal"/>
      <w:lvlText w:val="%1."/>
      <w:lvlJc w:val="left"/>
      <w:pPr>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662B10"/>
    <w:multiLevelType w:val="hybridMultilevel"/>
    <w:tmpl w:val="5650B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851507"/>
    <w:multiLevelType w:val="hybridMultilevel"/>
    <w:tmpl w:val="10E449EC"/>
    <w:lvl w:ilvl="0" w:tplc="25604A7E">
      <w:numFmt w:val="bullet"/>
      <w:lvlText w:val=""/>
      <w:lvlJc w:val="left"/>
      <w:pPr>
        <w:ind w:left="4608" w:hanging="360"/>
      </w:pPr>
      <w:rPr>
        <w:rFonts w:ascii="Symbol" w:eastAsia="Lucida Sans Unicode" w:hAnsi="Symbol" w:cs="Times New Roman" w:hint="default"/>
        <w:sz w:val="24"/>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22" w15:restartNumberingAfterBreak="0">
    <w:nsid w:val="62645B8B"/>
    <w:multiLevelType w:val="hybridMultilevel"/>
    <w:tmpl w:val="A1E43904"/>
    <w:lvl w:ilvl="0" w:tplc="78D649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BD6001"/>
    <w:multiLevelType w:val="multilevel"/>
    <w:tmpl w:val="B83EBF06"/>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24" w15:restartNumberingAfterBreak="0">
    <w:nsid w:val="65C505D4"/>
    <w:multiLevelType w:val="multilevel"/>
    <w:tmpl w:val="7DAA7FAA"/>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5" w15:restartNumberingAfterBreak="0">
    <w:nsid w:val="660A4EB1"/>
    <w:multiLevelType w:val="multilevel"/>
    <w:tmpl w:val="216A3544"/>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26" w15:restartNumberingAfterBreak="0">
    <w:nsid w:val="668E19C7"/>
    <w:multiLevelType w:val="hybridMultilevel"/>
    <w:tmpl w:val="9794873A"/>
    <w:lvl w:ilvl="0" w:tplc="0C044840">
      <w:start w:val="1"/>
      <w:numFmt w:val="decimal"/>
      <w:lvlText w:val="%1."/>
      <w:lvlJc w:val="left"/>
      <w:pPr>
        <w:ind w:left="340" w:hanging="340"/>
      </w:pPr>
      <w:rPr>
        <w:rFonts w:hint="default"/>
      </w:rPr>
    </w:lvl>
    <w:lvl w:ilvl="1" w:tplc="238293D4">
      <w:start w:val="1"/>
      <w:numFmt w:val="lowerLetter"/>
      <w:lvlText w:val="%2)"/>
      <w:lvlJc w:val="left"/>
      <w:pPr>
        <w:ind w:left="924" w:hanging="35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FF4F48"/>
    <w:multiLevelType w:val="hybridMultilevel"/>
    <w:tmpl w:val="FC7E1FA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730D82"/>
    <w:multiLevelType w:val="hybridMultilevel"/>
    <w:tmpl w:val="A85EB3B2"/>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A7676E0"/>
    <w:multiLevelType w:val="hybridMultilevel"/>
    <w:tmpl w:val="D6BA24F0"/>
    <w:lvl w:ilvl="0" w:tplc="E52434EE">
      <w:start w:val="1"/>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B1F29"/>
    <w:multiLevelType w:val="hybridMultilevel"/>
    <w:tmpl w:val="61A2DE8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B47545B"/>
    <w:multiLevelType w:val="hybridMultilevel"/>
    <w:tmpl w:val="06903414"/>
    <w:lvl w:ilvl="0" w:tplc="B1AA54B4">
      <w:start w:val="2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3A72C4"/>
    <w:multiLevelType w:val="hybridMultilevel"/>
    <w:tmpl w:val="2186701E"/>
    <w:lvl w:ilvl="0" w:tplc="034CBAEE">
      <w:start w:val="1"/>
      <w:numFmt w:val="bullet"/>
      <w:lvlText w:val=""/>
      <w:lvlJc w:val="left"/>
      <w:pPr>
        <w:ind w:left="340" w:hanging="34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666D28"/>
    <w:multiLevelType w:val="hybridMultilevel"/>
    <w:tmpl w:val="DA847E6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D143201"/>
    <w:multiLevelType w:val="hybridMultilevel"/>
    <w:tmpl w:val="CF127668"/>
    <w:lvl w:ilvl="0" w:tplc="C0200FEC">
      <w:start w:val="1"/>
      <w:numFmt w:val="bullet"/>
      <w:lvlText w:val=""/>
      <w:lvlJc w:val="left"/>
      <w:pPr>
        <w:ind w:left="360" w:hanging="360"/>
      </w:pPr>
      <w:rPr>
        <w:rFonts w:ascii="Symbol" w:hAnsi="Symbol" w:hint="default"/>
      </w:rPr>
    </w:lvl>
    <w:lvl w:ilvl="1" w:tplc="EB1A0CDA">
      <w:numFmt w:val="bullet"/>
      <w:lvlText w:val="-"/>
      <w:lvlJc w:val="left"/>
      <w:pPr>
        <w:ind w:left="1080" w:hanging="360"/>
      </w:pPr>
      <w:rPr>
        <w:rFonts w:ascii="Arial" w:eastAsia="Lucida Sans Unicode"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D491EA7"/>
    <w:multiLevelType w:val="multilevel"/>
    <w:tmpl w:val="517090AE"/>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num w:numId="1">
    <w:abstractNumId w:val="7"/>
  </w:num>
  <w:num w:numId="2">
    <w:abstractNumId w:val="11"/>
  </w:num>
  <w:num w:numId="3">
    <w:abstractNumId w:val="10"/>
  </w:num>
  <w:num w:numId="4">
    <w:abstractNumId w:val="13"/>
  </w:num>
  <w:num w:numId="5">
    <w:abstractNumId w:val="1"/>
  </w:num>
  <w:num w:numId="6">
    <w:abstractNumId w:val="33"/>
  </w:num>
  <w:num w:numId="7">
    <w:abstractNumId w:val="24"/>
  </w:num>
  <w:num w:numId="8">
    <w:abstractNumId w:val="35"/>
  </w:num>
  <w:num w:numId="9">
    <w:abstractNumId w:val="25"/>
  </w:num>
  <w:num w:numId="10">
    <w:abstractNumId w:val="23"/>
  </w:num>
  <w:num w:numId="11">
    <w:abstractNumId w:val="2"/>
  </w:num>
  <w:num w:numId="12">
    <w:abstractNumId w:val="31"/>
  </w:num>
  <w:num w:numId="13">
    <w:abstractNumId w:val="28"/>
  </w:num>
  <w:num w:numId="14">
    <w:abstractNumId w:val="30"/>
  </w:num>
  <w:num w:numId="15">
    <w:abstractNumId w:val="34"/>
  </w:num>
  <w:num w:numId="16">
    <w:abstractNumId w:val="0"/>
  </w:num>
  <w:num w:numId="17">
    <w:abstractNumId w:val="3"/>
  </w:num>
  <w:num w:numId="18">
    <w:abstractNumId w:val="12"/>
  </w:num>
  <w:num w:numId="19">
    <w:abstractNumId w:val="15"/>
  </w:num>
  <w:num w:numId="20">
    <w:abstractNumId w:val="21"/>
  </w:num>
  <w:num w:numId="21">
    <w:abstractNumId w:val="18"/>
  </w:num>
  <w:num w:numId="22">
    <w:abstractNumId w:val="6"/>
  </w:num>
  <w:num w:numId="23">
    <w:abstractNumId w:val="20"/>
  </w:num>
  <w:num w:numId="24">
    <w:abstractNumId w:val="19"/>
  </w:num>
  <w:num w:numId="25">
    <w:abstractNumId w:val="22"/>
  </w:num>
  <w:num w:numId="26">
    <w:abstractNumId w:val="26"/>
  </w:num>
  <w:num w:numId="27">
    <w:abstractNumId w:val="8"/>
  </w:num>
  <w:num w:numId="28">
    <w:abstractNumId w:val="17"/>
  </w:num>
  <w:num w:numId="29">
    <w:abstractNumId w:val="9"/>
  </w:num>
  <w:num w:numId="30">
    <w:abstractNumId w:val="4"/>
  </w:num>
  <w:num w:numId="31">
    <w:abstractNumId w:val="16"/>
  </w:num>
  <w:num w:numId="32">
    <w:abstractNumId w:val="27"/>
  </w:num>
  <w:num w:numId="33">
    <w:abstractNumId w:val="29"/>
  </w:num>
  <w:num w:numId="34">
    <w:abstractNumId w:val="5"/>
  </w:num>
  <w:num w:numId="35">
    <w:abstractNumId w:val="32"/>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14B83"/>
    <w:rsid w:val="0002132D"/>
    <w:rsid w:val="000225AC"/>
    <w:rsid w:val="000249CA"/>
    <w:rsid w:val="00035F49"/>
    <w:rsid w:val="000361B5"/>
    <w:rsid w:val="000461ED"/>
    <w:rsid w:val="00051057"/>
    <w:rsid w:val="00055435"/>
    <w:rsid w:val="00060D14"/>
    <w:rsid w:val="00062FF9"/>
    <w:rsid w:val="00070AD2"/>
    <w:rsid w:val="0007206F"/>
    <w:rsid w:val="00075E4E"/>
    <w:rsid w:val="0008396A"/>
    <w:rsid w:val="00087626"/>
    <w:rsid w:val="00087A5D"/>
    <w:rsid w:val="00087BC2"/>
    <w:rsid w:val="00087D0C"/>
    <w:rsid w:val="00093C78"/>
    <w:rsid w:val="00097DB4"/>
    <w:rsid w:val="000A2A12"/>
    <w:rsid w:val="000A3340"/>
    <w:rsid w:val="000A3A0A"/>
    <w:rsid w:val="000A6CD6"/>
    <w:rsid w:val="000A7382"/>
    <w:rsid w:val="000B40A6"/>
    <w:rsid w:val="000C019F"/>
    <w:rsid w:val="000D3A48"/>
    <w:rsid w:val="000E359B"/>
    <w:rsid w:val="000E5169"/>
    <w:rsid w:val="000F53A5"/>
    <w:rsid w:val="00116795"/>
    <w:rsid w:val="00121E53"/>
    <w:rsid w:val="00122024"/>
    <w:rsid w:val="00126FAD"/>
    <w:rsid w:val="00130FE3"/>
    <w:rsid w:val="0013612C"/>
    <w:rsid w:val="001423C3"/>
    <w:rsid w:val="00147E26"/>
    <w:rsid w:val="00155AD6"/>
    <w:rsid w:val="00155B22"/>
    <w:rsid w:val="00157100"/>
    <w:rsid w:val="001764FC"/>
    <w:rsid w:val="001771E7"/>
    <w:rsid w:val="001868E8"/>
    <w:rsid w:val="00186F31"/>
    <w:rsid w:val="00195B14"/>
    <w:rsid w:val="001A06ED"/>
    <w:rsid w:val="001B0A0B"/>
    <w:rsid w:val="001B1866"/>
    <w:rsid w:val="001B2DA2"/>
    <w:rsid w:val="001B3821"/>
    <w:rsid w:val="001C18B7"/>
    <w:rsid w:val="001C27A8"/>
    <w:rsid w:val="001C3AEA"/>
    <w:rsid w:val="001C3DB0"/>
    <w:rsid w:val="001D2D35"/>
    <w:rsid w:val="001E0052"/>
    <w:rsid w:val="001E3A39"/>
    <w:rsid w:val="001E64F8"/>
    <w:rsid w:val="00210286"/>
    <w:rsid w:val="0021245B"/>
    <w:rsid w:val="00220343"/>
    <w:rsid w:val="002231F3"/>
    <w:rsid w:val="0022417F"/>
    <w:rsid w:val="00234FEF"/>
    <w:rsid w:val="00237B1F"/>
    <w:rsid w:val="00250B2B"/>
    <w:rsid w:val="00253811"/>
    <w:rsid w:val="00260EA2"/>
    <w:rsid w:val="00262F3F"/>
    <w:rsid w:val="00265DCA"/>
    <w:rsid w:val="00267F7B"/>
    <w:rsid w:val="00277499"/>
    <w:rsid w:val="00282055"/>
    <w:rsid w:val="002A1FF5"/>
    <w:rsid w:val="002A3C59"/>
    <w:rsid w:val="002A4AC8"/>
    <w:rsid w:val="002B1084"/>
    <w:rsid w:val="002B764D"/>
    <w:rsid w:val="002C38B4"/>
    <w:rsid w:val="002C53C3"/>
    <w:rsid w:val="002C73CA"/>
    <w:rsid w:val="002D035D"/>
    <w:rsid w:val="002D10CB"/>
    <w:rsid w:val="002D548F"/>
    <w:rsid w:val="002D7651"/>
    <w:rsid w:val="002D7AD1"/>
    <w:rsid w:val="002E2632"/>
    <w:rsid w:val="002E46D1"/>
    <w:rsid w:val="002E5639"/>
    <w:rsid w:val="002E6222"/>
    <w:rsid w:val="002E6F34"/>
    <w:rsid w:val="002E7033"/>
    <w:rsid w:val="002E75CA"/>
    <w:rsid w:val="002F12F6"/>
    <w:rsid w:val="002F3BA7"/>
    <w:rsid w:val="00317897"/>
    <w:rsid w:val="00320D57"/>
    <w:rsid w:val="00327C42"/>
    <w:rsid w:val="00334297"/>
    <w:rsid w:val="0033695E"/>
    <w:rsid w:val="00340E5D"/>
    <w:rsid w:val="003444D8"/>
    <w:rsid w:val="00345E83"/>
    <w:rsid w:val="0034744B"/>
    <w:rsid w:val="00350596"/>
    <w:rsid w:val="003605F7"/>
    <w:rsid w:val="00363A67"/>
    <w:rsid w:val="003719B4"/>
    <w:rsid w:val="00372BFA"/>
    <w:rsid w:val="00375E8F"/>
    <w:rsid w:val="00380F76"/>
    <w:rsid w:val="00383389"/>
    <w:rsid w:val="0038641F"/>
    <w:rsid w:val="003C3296"/>
    <w:rsid w:val="003C436A"/>
    <w:rsid w:val="003C77FB"/>
    <w:rsid w:val="003D174B"/>
    <w:rsid w:val="003D317A"/>
    <w:rsid w:val="003D79DA"/>
    <w:rsid w:val="003E0C65"/>
    <w:rsid w:val="003E1C3B"/>
    <w:rsid w:val="003F5B1D"/>
    <w:rsid w:val="00404FD2"/>
    <w:rsid w:val="004058DE"/>
    <w:rsid w:val="004061FC"/>
    <w:rsid w:val="00407D05"/>
    <w:rsid w:val="0042664B"/>
    <w:rsid w:val="0043055A"/>
    <w:rsid w:val="0043146C"/>
    <w:rsid w:val="004316BD"/>
    <w:rsid w:val="00437354"/>
    <w:rsid w:val="0043778C"/>
    <w:rsid w:val="00442665"/>
    <w:rsid w:val="0044380A"/>
    <w:rsid w:val="00443B96"/>
    <w:rsid w:val="00445CF5"/>
    <w:rsid w:val="00445E29"/>
    <w:rsid w:val="004472A2"/>
    <w:rsid w:val="0045560F"/>
    <w:rsid w:val="00457427"/>
    <w:rsid w:val="004605B1"/>
    <w:rsid w:val="00460C4C"/>
    <w:rsid w:val="00461FAE"/>
    <w:rsid w:val="004756D0"/>
    <w:rsid w:val="00480FDD"/>
    <w:rsid w:val="004861D8"/>
    <w:rsid w:val="004A22EB"/>
    <w:rsid w:val="004A46DA"/>
    <w:rsid w:val="004B0889"/>
    <w:rsid w:val="004B0E07"/>
    <w:rsid w:val="004B41A8"/>
    <w:rsid w:val="004B6EA0"/>
    <w:rsid w:val="004E6856"/>
    <w:rsid w:val="00501561"/>
    <w:rsid w:val="005105B3"/>
    <w:rsid w:val="005105E2"/>
    <w:rsid w:val="005129FD"/>
    <w:rsid w:val="0052404C"/>
    <w:rsid w:val="00525D20"/>
    <w:rsid w:val="0053643E"/>
    <w:rsid w:val="00540DDA"/>
    <w:rsid w:val="005420E6"/>
    <w:rsid w:val="00546AFD"/>
    <w:rsid w:val="00547781"/>
    <w:rsid w:val="00550A31"/>
    <w:rsid w:val="00560D32"/>
    <w:rsid w:val="00563174"/>
    <w:rsid w:val="005810FE"/>
    <w:rsid w:val="005816B1"/>
    <w:rsid w:val="00587FEC"/>
    <w:rsid w:val="005A40F3"/>
    <w:rsid w:val="005A547E"/>
    <w:rsid w:val="005B4DF6"/>
    <w:rsid w:val="005B651B"/>
    <w:rsid w:val="005C1B38"/>
    <w:rsid w:val="005C3DC4"/>
    <w:rsid w:val="005C6934"/>
    <w:rsid w:val="005D5343"/>
    <w:rsid w:val="005F63CD"/>
    <w:rsid w:val="005F6504"/>
    <w:rsid w:val="00615EB1"/>
    <w:rsid w:val="00621E84"/>
    <w:rsid w:val="006301D4"/>
    <w:rsid w:val="006305CA"/>
    <w:rsid w:val="00636BE5"/>
    <w:rsid w:val="00641B57"/>
    <w:rsid w:val="006428A2"/>
    <w:rsid w:val="00643B1F"/>
    <w:rsid w:val="00646EA7"/>
    <w:rsid w:val="006550B6"/>
    <w:rsid w:val="00655E03"/>
    <w:rsid w:val="00656CD2"/>
    <w:rsid w:val="0067413B"/>
    <w:rsid w:val="00677551"/>
    <w:rsid w:val="0068226F"/>
    <w:rsid w:val="00685E40"/>
    <w:rsid w:val="006872F4"/>
    <w:rsid w:val="006A5507"/>
    <w:rsid w:val="006A6C9A"/>
    <w:rsid w:val="006C0FEC"/>
    <w:rsid w:val="006C7A32"/>
    <w:rsid w:val="006D3B61"/>
    <w:rsid w:val="006D5E93"/>
    <w:rsid w:val="006D7BD2"/>
    <w:rsid w:val="006E34DA"/>
    <w:rsid w:val="006E575E"/>
    <w:rsid w:val="006F0C1F"/>
    <w:rsid w:val="006F39EF"/>
    <w:rsid w:val="00700A17"/>
    <w:rsid w:val="00711E2E"/>
    <w:rsid w:val="00712908"/>
    <w:rsid w:val="0072085D"/>
    <w:rsid w:val="00732A9E"/>
    <w:rsid w:val="0073469F"/>
    <w:rsid w:val="00742AA0"/>
    <w:rsid w:val="00743496"/>
    <w:rsid w:val="007455BD"/>
    <w:rsid w:val="00746F72"/>
    <w:rsid w:val="00750827"/>
    <w:rsid w:val="007630EB"/>
    <w:rsid w:val="0077055F"/>
    <w:rsid w:val="00773D80"/>
    <w:rsid w:val="0077476C"/>
    <w:rsid w:val="00777081"/>
    <w:rsid w:val="00780745"/>
    <w:rsid w:val="00782C81"/>
    <w:rsid w:val="007A0D25"/>
    <w:rsid w:val="007A7C0D"/>
    <w:rsid w:val="007B299F"/>
    <w:rsid w:val="007B6A19"/>
    <w:rsid w:val="007B781D"/>
    <w:rsid w:val="007C0C79"/>
    <w:rsid w:val="007C0FB2"/>
    <w:rsid w:val="007D4693"/>
    <w:rsid w:val="007E7BF7"/>
    <w:rsid w:val="0080632C"/>
    <w:rsid w:val="00806AAC"/>
    <w:rsid w:val="00806FE5"/>
    <w:rsid w:val="00814253"/>
    <w:rsid w:val="00830962"/>
    <w:rsid w:val="00846CEB"/>
    <w:rsid w:val="0084709C"/>
    <w:rsid w:val="00854596"/>
    <w:rsid w:val="00860138"/>
    <w:rsid w:val="0086170E"/>
    <w:rsid w:val="00862FD2"/>
    <w:rsid w:val="00870F52"/>
    <w:rsid w:val="00880CD6"/>
    <w:rsid w:val="00882520"/>
    <w:rsid w:val="008863F1"/>
    <w:rsid w:val="00890784"/>
    <w:rsid w:val="0089387B"/>
    <w:rsid w:val="008B6F8E"/>
    <w:rsid w:val="008B777F"/>
    <w:rsid w:val="008C0BB2"/>
    <w:rsid w:val="008C5DBA"/>
    <w:rsid w:val="008D7E38"/>
    <w:rsid w:val="008E4274"/>
    <w:rsid w:val="008F20D1"/>
    <w:rsid w:val="008F30A4"/>
    <w:rsid w:val="008F4B51"/>
    <w:rsid w:val="0090595B"/>
    <w:rsid w:val="009204BF"/>
    <w:rsid w:val="00921B1C"/>
    <w:rsid w:val="00921D40"/>
    <w:rsid w:val="00925975"/>
    <w:rsid w:val="00931B5B"/>
    <w:rsid w:val="00950D63"/>
    <w:rsid w:val="00950E65"/>
    <w:rsid w:val="009619CD"/>
    <w:rsid w:val="0096573E"/>
    <w:rsid w:val="00967ACF"/>
    <w:rsid w:val="009918E2"/>
    <w:rsid w:val="00991EEB"/>
    <w:rsid w:val="00995403"/>
    <w:rsid w:val="00996064"/>
    <w:rsid w:val="0099635A"/>
    <w:rsid w:val="009A49CD"/>
    <w:rsid w:val="009A6B32"/>
    <w:rsid w:val="009A7B4B"/>
    <w:rsid w:val="009B3EE5"/>
    <w:rsid w:val="009B4B9F"/>
    <w:rsid w:val="009D1A2F"/>
    <w:rsid w:val="009F2986"/>
    <w:rsid w:val="009F314F"/>
    <w:rsid w:val="00A01281"/>
    <w:rsid w:val="00A10F36"/>
    <w:rsid w:val="00A13FBC"/>
    <w:rsid w:val="00A25C67"/>
    <w:rsid w:val="00A3036E"/>
    <w:rsid w:val="00A34BD2"/>
    <w:rsid w:val="00A37601"/>
    <w:rsid w:val="00A53B2E"/>
    <w:rsid w:val="00A715E1"/>
    <w:rsid w:val="00A75BF0"/>
    <w:rsid w:val="00A764DC"/>
    <w:rsid w:val="00A834FB"/>
    <w:rsid w:val="00A8536C"/>
    <w:rsid w:val="00A855DC"/>
    <w:rsid w:val="00A85CB1"/>
    <w:rsid w:val="00A9212D"/>
    <w:rsid w:val="00A93499"/>
    <w:rsid w:val="00A93A76"/>
    <w:rsid w:val="00A96539"/>
    <w:rsid w:val="00AA08EC"/>
    <w:rsid w:val="00AA604E"/>
    <w:rsid w:val="00AB44F7"/>
    <w:rsid w:val="00AB7CAF"/>
    <w:rsid w:val="00AC0C39"/>
    <w:rsid w:val="00AC4543"/>
    <w:rsid w:val="00AC72FF"/>
    <w:rsid w:val="00AD4324"/>
    <w:rsid w:val="00AD4A4E"/>
    <w:rsid w:val="00AE3BB8"/>
    <w:rsid w:val="00AE3E3D"/>
    <w:rsid w:val="00AE4E1B"/>
    <w:rsid w:val="00AF071F"/>
    <w:rsid w:val="00B013C0"/>
    <w:rsid w:val="00B03C92"/>
    <w:rsid w:val="00B11745"/>
    <w:rsid w:val="00B12C84"/>
    <w:rsid w:val="00B273FE"/>
    <w:rsid w:val="00B27A8C"/>
    <w:rsid w:val="00B45F08"/>
    <w:rsid w:val="00B46447"/>
    <w:rsid w:val="00B52000"/>
    <w:rsid w:val="00B54F10"/>
    <w:rsid w:val="00B66469"/>
    <w:rsid w:val="00B70279"/>
    <w:rsid w:val="00B71314"/>
    <w:rsid w:val="00B74742"/>
    <w:rsid w:val="00B8056C"/>
    <w:rsid w:val="00B81B8C"/>
    <w:rsid w:val="00B86586"/>
    <w:rsid w:val="00B939FE"/>
    <w:rsid w:val="00BB00A1"/>
    <w:rsid w:val="00BB1E4B"/>
    <w:rsid w:val="00BB2342"/>
    <w:rsid w:val="00BB2E83"/>
    <w:rsid w:val="00BB7B97"/>
    <w:rsid w:val="00BC0C3D"/>
    <w:rsid w:val="00BC21DE"/>
    <w:rsid w:val="00BC58A8"/>
    <w:rsid w:val="00BD3887"/>
    <w:rsid w:val="00BE0FBA"/>
    <w:rsid w:val="00BE1D25"/>
    <w:rsid w:val="00BE1EA3"/>
    <w:rsid w:val="00BE6FC7"/>
    <w:rsid w:val="00BF03DE"/>
    <w:rsid w:val="00BF3240"/>
    <w:rsid w:val="00BF3988"/>
    <w:rsid w:val="00BF7389"/>
    <w:rsid w:val="00BF770C"/>
    <w:rsid w:val="00C06204"/>
    <w:rsid w:val="00C10F40"/>
    <w:rsid w:val="00C1753C"/>
    <w:rsid w:val="00C2119C"/>
    <w:rsid w:val="00C22950"/>
    <w:rsid w:val="00C22A17"/>
    <w:rsid w:val="00C243F8"/>
    <w:rsid w:val="00C25EA6"/>
    <w:rsid w:val="00C26332"/>
    <w:rsid w:val="00C30EA0"/>
    <w:rsid w:val="00C36EAE"/>
    <w:rsid w:val="00C37437"/>
    <w:rsid w:val="00C42475"/>
    <w:rsid w:val="00C47D25"/>
    <w:rsid w:val="00C51EAE"/>
    <w:rsid w:val="00C74661"/>
    <w:rsid w:val="00C87910"/>
    <w:rsid w:val="00C90AE0"/>
    <w:rsid w:val="00C91AF4"/>
    <w:rsid w:val="00C91EF2"/>
    <w:rsid w:val="00C93283"/>
    <w:rsid w:val="00C957ED"/>
    <w:rsid w:val="00C97FA6"/>
    <w:rsid w:val="00CA72BF"/>
    <w:rsid w:val="00CC3972"/>
    <w:rsid w:val="00CD39F6"/>
    <w:rsid w:val="00CE6179"/>
    <w:rsid w:val="00CE73F9"/>
    <w:rsid w:val="00CF089C"/>
    <w:rsid w:val="00CF1F00"/>
    <w:rsid w:val="00D021BB"/>
    <w:rsid w:val="00D05149"/>
    <w:rsid w:val="00D1190C"/>
    <w:rsid w:val="00D1361E"/>
    <w:rsid w:val="00D164FE"/>
    <w:rsid w:val="00D1662E"/>
    <w:rsid w:val="00D248AD"/>
    <w:rsid w:val="00D25C81"/>
    <w:rsid w:val="00D26E07"/>
    <w:rsid w:val="00D30693"/>
    <w:rsid w:val="00D33792"/>
    <w:rsid w:val="00D3686D"/>
    <w:rsid w:val="00D37FB5"/>
    <w:rsid w:val="00D447AE"/>
    <w:rsid w:val="00D45149"/>
    <w:rsid w:val="00D55ABD"/>
    <w:rsid w:val="00D5698D"/>
    <w:rsid w:val="00D5719F"/>
    <w:rsid w:val="00D65880"/>
    <w:rsid w:val="00D67370"/>
    <w:rsid w:val="00D71EF5"/>
    <w:rsid w:val="00D74ECE"/>
    <w:rsid w:val="00D8499F"/>
    <w:rsid w:val="00D84FBE"/>
    <w:rsid w:val="00D87B17"/>
    <w:rsid w:val="00D9115F"/>
    <w:rsid w:val="00D952F7"/>
    <w:rsid w:val="00D95C61"/>
    <w:rsid w:val="00DC1971"/>
    <w:rsid w:val="00DC22B5"/>
    <w:rsid w:val="00DC73BD"/>
    <w:rsid w:val="00DC7AF5"/>
    <w:rsid w:val="00DE42BA"/>
    <w:rsid w:val="00DF58C4"/>
    <w:rsid w:val="00E053D3"/>
    <w:rsid w:val="00E12177"/>
    <w:rsid w:val="00E15B4F"/>
    <w:rsid w:val="00E26A05"/>
    <w:rsid w:val="00E31972"/>
    <w:rsid w:val="00E33AEC"/>
    <w:rsid w:val="00E36AA4"/>
    <w:rsid w:val="00E40FDD"/>
    <w:rsid w:val="00E4134F"/>
    <w:rsid w:val="00E42556"/>
    <w:rsid w:val="00E428DC"/>
    <w:rsid w:val="00E43BC1"/>
    <w:rsid w:val="00E56983"/>
    <w:rsid w:val="00E60196"/>
    <w:rsid w:val="00E7182C"/>
    <w:rsid w:val="00E7736C"/>
    <w:rsid w:val="00E86228"/>
    <w:rsid w:val="00EA4F84"/>
    <w:rsid w:val="00ED732E"/>
    <w:rsid w:val="00ED7E54"/>
    <w:rsid w:val="00EE2856"/>
    <w:rsid w:val="00EE541D"/>
    <w:rsid w:val="00EF273E"/>
    <w:rsid w:val="00EF2AC5"/>
    <w:rsid w:val="00EF3B2F"/>
    <w:rsid w:val="00EF4C6E"/>
    <w:rsid w:val="00F03CBD"/>
    <w:rsid w:val="00F06156"/>
    <w:rsid w:val="00F173D9"/>
    <w:rsid w:val="00F22AB8"/>
    <w:rsid w:val="00F24619"/>
    <w:rsid w:val="00F41503"/>
    <w:rsid w:val="00F41FB9"/>
    <w:rsid w:val="00F56E77"/>
    <w:rsid w:val="00F57329"/>
    <w:rsid w:val="00F720D2"/>
    <w:rsid w:val="00F72E65"/>
    <w:rsid w:val="00F75356"/>
    <w:rsid w:val="00F9598D"/>
    <w:rsid w:val="00FA131B"/>
    <w:rsid w:val="00FA1E89"/>
    <w:rsid w:val="00FA38F6"/>
    <w:rsid w:val="00FB0294"/>
    <w:rsid w:val="00FC2022"/>
    <w:rsid w:val="00FC2057"/>
    <w:rsid w:val="00FC24FA"/>
    <w:rsid w:val="00FD4439"/>
    <w:rsid w:val="00FE2844"/>
    <w:rsid w:val="00FE2A92"/>
    <w:rsid w:val="00FE4C0D"/>
    <w:rsid w:val="00FE7DD1"/>
    <w:rsid w:val="00FF0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FC68"/>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nhideWhenUsed/>
    <w:rsid w:val="00F24619"/>
    <w:pPr>
      <w:tabs>
        <w:tab w:val="center" w:pos="4536"/>
        <w:tab w:val="right" w:pos="9072"/>
      </w:tabs>
    </w:pPr>
  </w:style>
  <w:style w:type="character" w:customStyle="1" w:styleId="ZhlavChar">
    <w:name w:val="Záhlaví Char"/>
    <w:basedOn w:val="Standardnpsmoodstavce"/>
    <w:link w:val="Zhlav"/>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 w:type="paragraph" w:styleId="FormtovanvHTML">
    <w:name w:val="HTML Preformatted"/>
    <w:basedOn w:val="Normln"/>
    <w:link w:val="FormtovanvHTMLChar"/>
    <w:uiPriority w:val="99"/>
    <w:semiHidden/>
    <w:unhideWhenUsed/>
    <w:rsid w:val="00D25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5C81"/>
    <w:rPr>
      <w:rFonts w:ascii="Courier New" w:eastAsia="Times New Roman" w:hAnsi="Courier New" w:cs="Courier New"/>
      <w:sz w:val="20"/>
      <w:szCs w:val="20"/>
      <w:lang w:eastAsia="cs-CZ"/>
    </w:rPr>
  </w:style>
  <w:style w:type="character" w:customStyle="1" w:styleId="Internetovodkaz">
    <w:name w:val="Internetový odkaz"/>
    <w:rsid w:val="00062FF9"/>
    <w:rPr>
      <w:color w:val="000080"/>
      <w:u w:val="single"/>
    </w:rPr>
  </w:style>
  <w:style w:type="character" w:styleId="Zdraznn">
    <w:name w:val="Emphasis"/>
    <w:basedOn w:val="Standardnpsmoodstavce"/>
    <w:uiPriority w:val="20"/>
    <w:qFormat/>
    <w:rsid w:val="002E5639"/>
    <w:rPr>
      <w:i/>
      <w:iCs/>
    </w:rPr>
  </w:style>
  <w:style w:type="paragraph" w:styleId="Bezmezer">
    <w:name w:val="No Spacing"/>
    <w:uiPriority w:val="1"/>
    <w:qFormat/>
    <w:rsid w:val="002E5639"/>
    <w:pPr>
      <w:spacing w:after="0" w:line="240" w:lineRule="auto"/>
    </w:pPr>
    <w:rPr>
      <w:rFonts w:asciiTheme="minorHAnsi" w:hAnsiTheme="minorHAnsi"/>
    </w:rPr>
  </w:style>
  <w:style w:type="paragraph" w:styleId="Nzev">
    <w:name w:val="Title"/>
    <w:basedOn w:val="Normln"/>
    <w:next w:val="Normln"/>
    <w:link w:val="NzevChar"/>
    <w:qFormat/>
    <w:rsid w:val="00830962"/>
    <w:pPr>
      <w:widowControl/>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30962"/>
    <w:rPr>
      <w:rFonts w:asciiTheme="majorHAnsi" w:eastAsiaTheme="majorEastAsia" w:hAnsiTheme="majorHAnsi" w:cstheme="majorBidi"/>
      <w:spacing w:val="-10"/>
      <w:kern w:val="28"/>
      <w:sz w:val="56"/>
      <w:szCs w:val="56"/>
    </w:rPr>
  </w:style>
  <w:style w:type="paragraph" w:customStyle="1" w:styleId="Obsahtabulky">
    <w:name w:val="Obsah tabulky"/>
    <w:basedOn w:val="Normln"/>
    <w:qFormat/>
    <w:rsid w:val="00093C78"/>
    <w:pPr>
      <w:suppressLineNumbers/>
      <w:suppressAutoHyphens w:val="0"/>
    </w:pPr>
    <w:rPr>
      <w:rFonts w:eastAsia="Andale Sans UI" w:cs="Tahoma"/>
      <w:lang w:val="de-DE" w:eastAsia="ja-JP" w:bidi="fa-IR"/>
    </w:rPr>
  </w:style>
  <w:style w:type="paragraph" w:customStyle="1" w:styleId="Nadpistabulky">
    <w:name w:val="Nadpis tabulky"/>
    <w:basedOn w:val="Obsahtabulky"/>
    <w:qFormat/>
    <w:rsid w:val="00093C78"/>
    <w:pPr>
      <w:jc w:val="center"/>
    </w:pPr>
    <w:rPr>
      <w:b/>
      <w:bCs/>
      <w:i/>
      <w:iCs/>
    </w:rPr>
  </w:style>
  <w:style w:type="paragraph" w:customStyle="1" w:styleId="WW-NormlnsWWW">
    <w:name w:val="WW-Normální (síť WWW)"/>
    <w:basedOn w:val="Normln"/>
    <w:rsid w:val="00D67370"/>
    <w:pPr>
      <w:spacing w:before="280" w:after="119"/>
    </w:pPr>
    <w:rPr>
      <w:rFonts w:eastAsia="Andale Sans UI"/>
      <w:kern w:val="1"/>
    </w:rPr>
  </w:style>
  <w:style w:type="character" w:customStyle="1" w:styleId="m-2130748483786761929m-8497309811127485078m-356579391265580188m-2071388230814223466gmail-apple-converted-space">
    <w:name w:val="m_-2130748483786761929m_-8497309811127485078m_-356579391265580188m_-2071388230814223466gmail-apple-converted-space"/>
    <w:basedOn w:val="Standardnpsmoodstavce"/>
    <w:rsid w:val="006A6C9A"/>
  </w:style>
  <w:style w:type="paragraph" w:styleId="Zkladntext2">
    <w:name w:val="Body Text 2"/>
    <w:basedOn w:val="Normln"/>
    <w:link w:val="Zkladntext2Char"/>
    <w:qFormat/>
    <w:rsid w:val="00F41FB9"/>
    <w:pPr>
      <w:widowControl/>
      <w:tabs>
        <w:tab w:val="left" w:pos="3420"/>
      </w:tabs>
      <w:jc w:val="both"/>
    </w:pPr>
    <w:rPr>
      <w:rFonts w:eastAsia="Times New Roman"/>
    </w:rPr>
  </w:style>
  <w:style w:type="character" w:customStyle="1" w:styleId="Zkladntext2Char">
    <w:name w:val="Základní text 2 Char"/>
    <w:basedOn w:val="Standardnpsmoodstavce"/>
    <w:link w:val="Zkladntext2"/>
    <w:rsid w:val="00F41FB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42779554">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08772694">
      <w:bodyDiv w:val="1"/>
      <w:marLeft w:val="0"/>
      <w:marRight w:val="0"/>
      <w:marTop w:val="0"/>
      <w:marBottom w:val="0"/>
      <w:divBdr>
        <w:top w:val="none" w:sz="0" w:space="0" w:color="auto"/>
        <w:left w:val="none" w:sz="0" w:space="0" w:color="auto"/>
        <w:bottom w:val="none" w:sz="0" w:space="0" w:color="auto"/>
        <w:right w:val="none" w:sz="0" w:space="0" w:color="auto"/>
      </w:divBdr>
    </w:div>
    <w:div w:id="438911244">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634334512">
      <w:bodyDiv w:val="1"/>
      <w:marLeft w:val="0"/>
      <w:marRight w:val="0"/>
      <w:marTop w:val="0"/>
      <w:marBottom w:val="0"/>
      <w:divBdr>
        <w:top w:val="none" w:sz="0" w:space="0" w:color="auto"/>
        <w:left w:val="none" w:sz="0" w:space="0" w:color="auto"/>
        <w:bottom w:val="none" w:sz="0" w:space="0" w:color="auto"/>
        <w:right w:val="none" w:sz="0" w:space="0" w:color="auto"/>
      </w:divBdr>
    </w:div>
    <w:div w:id="650527146">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790706108">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090154665">
      <w:bodyDiv w:val="1"/>
      <w:marLeft w:val="0"/>
      <w:marRight w:val="0"/>
      <w:marTop w:val="0"/>
      <w:marBottom w:val="0"/>
      <w:divBdr>
        <w:top w:val="none" w:sz="0" w:space="0" w:color="auto"/>
        <w:left w:val="none" w:sz="0" w:space="0" w:color="auto"/>
        <w:bottom w:val="none" w:sz="0" w:space="0" w:color="auto"/>
        <w:right w:val="none" w:sz="0" w:space="0" w:color="auto"/>
      </w:divBdr>
    </w:div>
    <w:div w:id="1094713361">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263338109">
      <w:bodyDiv w:val="1"/>
      <w:marLeft w:val="0"/>
      <w:marRight w:val="0"/>
      <w:marTop w:val="0"/>
      <w:marBottom w:val="0"/>
      <w:divBdr>
        <w:top w:val="none" w:sz="0" w:space="0" w:color="auto"/>
        <w:left w:val="none" w:sz="0" w:space="0" w:color="auto"/>
        <w:bottom w:val="none" w:sz="0" w:space="0" w:color="auto"/>
        <w:right w:val="none" w:sz="0" w:space="0" w:color="auto"/>
      </w:divBdr>
    </w:div>
    <w:div w:id="1283196402">
      <w:bodyDiv w:val="1"/>
      <w:marLeft w:val="0"/>
      <w:marRight w:val="0"/>
      <w:marTop w:val="0"/>
      <w:marBottom w:val="0"/>
      <w:divBdr>
        <w:top w:val="none" w:sz="0" w:space="0" w:color="auto"/>
        <w:left w:val="none" w:sz="0" w:space="0" w:color="auto"/>
        <w:bottom w:val="none" w:sz="0" w:space="0" w:color="auto"/>
        <w:right w:val="none" w:sz="0" w:space="0" w:color="auto"/>
      </w:divBdr>
    </w:div>
    <w:div w:id="1314139423">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22284620">
      <w:bodyDiv w:val="1"/>
      <w:marLeft w:val="0"/>
      <w:marRight w:val="0"/>
      <w:marTop w:val="0"/>
      <w:marBottom w:val="0"/>
      <w:divBdr>
        <w:top w:val="none" w:sz="0" w:space="0" w:color="auto"/>
        <w:left w:val="none" w:sz="0" w:space="0" w:color="auto"/>
        <w:bottom w:val="none" w:sz="0" w:space="0" w:color="auto"/>
        <w:right w:val="none" w:sz="0" w:space="0" w:color="auto"/>
      </w:divBdr>
    </w:div>
    <w:div w:id="1522431827">
      <w:bodyDiv w:val="1"/>
      <w:marLeft w:val="0"/>
      <w:marRight w:val="0"/>
      <w:marTop w:val="0"/>
      <w:marBottom w:val="0"/>
      <w:divBdr>
        <w:top w:val="none" w:sz="0" w:space="0" w:color="auto"/>
        <w:left w:val="none" w:sz="0" w:space="0" w:color="auto"/>
        <w:bottom w:val="none" w:sz="0" w:space="0" w:color="auto"/>
        <w:right w:val="none" w:sz="0" w:space="0" w:color="auto"/>
      </w:divBdr>
    </w:div>
    <w:div w:id="1552692853">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658219108">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766147458">
      <w:bodyDiv w:val="1"/>
      <w:marLeft w:val="0"/>
      <w:marRight w:val="0"/>
      <w:marTop w:val="0"/>
      <w:marBottom w:val="0"/>
      <w:divBdr>
        <w:top w:val="none" w:sz="0" w:space="0" w:color="auto"/>
        <w:left w:val="none" w:sz="0" w:space="0" w:color="auto"/>
        <w:bottom w:val="none" w:sz="0" w:space="0" w:color="auto"/>
        <w:right w:val="none" w:sz="0" w:space="0" w:color="auto"/>
      </w:divBdr>
    </w:div>
    <w:div w:id="1766730059">
      <w:bodyDiv w:val="1"/>
      <w:marLeft w:val="0"/>
      <w:marRight w:val="0"/>
      <w:marTop w:val="0"/>
      <w:marBottom w:val="0"/>
      <w:divBdr>
        <w:top w:val="none" w:sz="0" w:space="0" w:color="auto"/>
        <w:left w:val="none" w:sz="0" w:space="0" w:color="auto"/>
        <w:bottom w:val="none" w:sz="0" w:space="0" w:color="auto"/>
        <w:right w:val="none" w:sz="0" w:space="0" w:color="auto"/>
      </w:divBdr>
    </w:div>
    <w:div w:id="1841507922">
      <w:bodyDiv w:val="1"/>
      <w:marLeft w:val="0"/>
      <w:marRight w:val="0"/>
      <w:marTop w:val="0"/>
      <w:marBottom w:val="0"/>
      <w:divBdr>
        <w:top w:val="none" w:sz="0" w:space="0" w:color="auto"/>
        <w:left w:val="none" w:sz="0" w:space="0" w:color="auto"/>
        <w:bottom w:val="none" w:sz="0" w:space="0" w:color="auto"/>
        <w:right w:val="none" w:sz="0" w:space="0" w:color="auto"/>
      </w:divBdr>
    </w:div>
    <w:div w:id="1862696775">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 w:id="1976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A526-61BF-4F64-BB17-4D3E5A07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3174</Words>
  <Characters>18733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Zatíková Monika</cp:lastModifiedBy>
  <cp:revision>23</cp:revision>
  <cp:lastPrinted>2017-06-07T07:31:00Z</cp:lastPrinted>
  <dcterms:created xsi:type="dcterms:W3CDTF">2017-06-08T09:09:00Z</dcterms:created>
  <dcterms:modified xsi:type="dcterms:W3CDTF">2017-06-08T09:51:00Z</dcterms:modified>
</cp:coreProperties>
</file>