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Město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678 01  Blansko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516 775 181, 516 775 182</w:t>
      </w:r>
    </w:p>
    <w:p w:rsidR="00D65880" w:rsidRDefault="00D65880" w:rsidP="00D658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fax: 516 775 186</w:t>
      </w:r>
    </w:p>
    <w:p w:rsidR="00D65880" w:rsidRDefault="00D65880" w:rsidP="00D6588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sekr@blansko.cz</w:t>
        </w:r>
      </w:hyperlink>
    </w:p>
    <w:p w:rsidR="00D65880" w:rsidRDefault="00D65880" w:rsidP="00D65880">
      <w:pPr>
        <w:rPr>
          <w:rFonts w:ascii="Arial" w:hAnsi="Arial" w:cs="Arial"/>
        </w:rPr>
      </w:pP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tiskovou konferenci konanou dne </w:t>
      </w:r>
      <w:r w:rsidR="00DC3E04">
        <w:rPr>
          <w:rFonts w:ascii="Arial" w:hAnsi="Arial" w:cs="Arial"/>
          <w:b/>
          <w:bCs/>
        </w:rPr>
        <w:t>08.09.2017</w:t>
      </w:r>
    </w:p>
    <w:p w:rsidR="00D65880" w:rsidRDefault="00D65880" w:rsidP="00D65880">
      <w:pPr>
        <w:jc w:val="center"/>
        <w:rPr>
          <w:rFonts w:ascii="Arial" w:hAnsi="Arial" w:cs="Arial"/>
          <w:b/>
          <w:bCs/>
        </w:rPr>
      </w:pPr>
    </w:p>
    <w:p w:rsidR="00062FF9" w:rsidRPr="00F22AB8" w:rsidRDefault="00D65880" w:rsidP="00E12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Obsah tiskové zprávy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5C0574" w:rsidRPr="005C0574" w:rsidRDefault="00B71314" w:rsidP="005C0574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Odbor </w:t>
      </w:r>
      <w:r w:rsidR="005C0574">
        <w:rPr>
          <w:rFonts w:ascii="Arial" w:hAnsi="Arial" w:cs="Arial"/>
          <w:b/>
          <w:sz w:val="22"/>
          <w:szCs w:val="22"/>
        </w:rPr>
        <w:t xml:space="preserve">investičního a územního </w:t>
      </w:r>
      <w:r w:rsidR="005C0574">
        <w:rPr>
          <w:rFonts w:ascii="Arial" w:hAnsi="Arial" w:cs="Arial"/>
          <w:b/>
          <w:sz w:val="22"/>
          <w:szCs w:val="22"/>
        </w:rPr>
        <w:tab/>
      </w:r>
      <w:r w:rsidR="00F50373" w:rsidRPr="00F50373">
        <w:rPr>
          <w:rFonts w:ascii="Arial" w:hAnsi="Arial" w:cs="Arial"/>
          <w:sz w:val="22"/>
          <w:szCs w:val="22"/>
        </w:rPr>
        <w:t>–</w:t>
      </w:r>
      <w:r w:rsidR="005C0574">
        <w:rPr>
          <w:rFonts w:ascii="Arial" w:hAnsi="Arial" w:cs="Arial"/>
          <w:sz w:val="22"/>
          <w:szCs w:val="22"/>
        </w:rPr>
        <w:tab/>
        <w:t xml:space="preserve">Vybrané investiční akce města </w:t>
      </w:r>
    </w:p>
    <w:p w:rsidR="00E12177" w:rsidRPr="005C0574" w:rsidRDefault="005C0574" w:rsidP="005C0574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rozvoje </w:t>
      </w:r>
      <w:r w:rsidR="00B71314">
        <w:rPr>
          <w:rFonts w:ascii="Arial" w:hAnsi="Arial" w:cs="Arial"/>
          <w:b/>
          <w:sz w:val="22"/>
          <w:szCs w:val="22"/>
        </w:rPr>
        <w:tab/>
      </w:r>
    </w:p>
    <w:p w:rsidR="00E12177" w:rsidRPr="00E12177" w:rsidRDefault="00E12177" w:rsidP="00E12177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22AB8" w:rsidRPr="001B7073" w:rsidRDefault="001B7073" w:rsidP="001B7073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komunální údržby</w:t>
      </w:r>
      <w:r w:rsidR="00E12177">
        <w:rPr>
          <w:rFonts w:ascii="Arial" w:hAnsi="Arial" w:cs="Arial"/>
          <w:b/>
          <w:sz w:val="22"/>
          <w:szCs w:val="22"/>
        </w:rPr>
        <w:tab/>
      </w:r>
      <w:r w:rsidR="00E12177">
        <w:sym w:font="Symbol" w:char="F02D"/>
      </w:r>
      <w:r>
        <w:tab/>
      </w:r>
      <w:r w:rsidRPr="001B7073">
        <w:rPr>
          <w:rFonts w:ascii="Arial" w:hAnsi="Arial" w:cs="Arial"/>
          <w:sz w:val="22"/>
          <w:szCs w:val="22"/>
        </w:rPr>
        <w:t xml:space="preserve">Oprava komunikace – Horní Lhota </w:t>
      </w:r>
    </w:p>
    <w:p w:rsidR="00FC2022" w:rsidRPr="00F22AB8" w:rsidRDefault="00FC2022" w:rsidP="00FC2022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D548F" w:rsidRPr="001B7073" w:rsidRDefault="00B27A8C" w:rsidP="001B7073">
      <w:pPr>
        <w:pStyle w:val="Odstavecseseznamem"/>
        <w:numPr>
          <w:ilvl w:val="0"/>
          <w:numId w:val="1"/>
        </w:numPr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8056C">
        <w:rPr>
          <w:rFonts w:ascii="Arial" w:hAnsi="Arial" w:cs="Arial"/>
          <w:b/>
          <w:sz w:val="22"/>
          <w:szCs w:val="22"/>
        </w:rPr>
        <w:t xml:space="preserve">Odbor </w:t>
      </w:r>
      <w:r w:rsidR="001B7073">
        <w:rPr>
          <w:rFonts w:ascii="Arial" w:hAnsi="Arial" w:cs="Arial"/>
          <w:b/>
          <w:sz w:val="22"/>
          <w:szCs w:val="22"/>
        </w:rPr>
        <w:t xml:space="preserve">životního prostředí </w:t>
      </w:r>
      <w:r w:rsidRPr="00B8056C"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1B7073">
        <w:rPr>
          <w:rFonts w:ascii="Arial" w:hAnsi="Arial" w:cs="Arial"/>
          <w:sz w:val="22"/>
          <w:szCs w:val="22"/>
        </w:rPr>
        <w:t xml:space="preserve">Zvýšený výskyt kůrovce v lesních porostech </w:t>
      </w:r>
    </w:p>
    <w:p w:rsidR="00FC2022" w:rsidRPr="002D548F" w:rsidRDefault="00FC2022" w:rsidP="002D548F">
      <w:pPr>
        <w:pStyle w:val="Odstavecseseznamem"/>
        <w:tabs>
          <w:tab w:val="left" w:pos="330"/>
          <w:tab w:val="left" w:pos="4111"/>
          <w:tab w:val="left" w:pos="48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B7073" w:rsidRDefault="001B7073" w:rsidP="001B7073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obecní živnostenský úřad</w:t>
      </w:r>
      <w:r w:rsidR="00C2119C" w:rsidRPr="00F22AB8">
        <w:rPr>
          <w:rFonts w:ascii="Arial" w:hAnsi="Arial" w:cs="Arial"/>
          <w:b/>
          <w:sz w:val="22"/>
          <w:szCs w:val="22"/>
        </w:rPr>
        <w:tab/>
      </w:r>
      <w:r w:rsidR="00C2119C">
        <w:sym w:font="Symbol" w:char="F02D"/>
      </w:r>
      <w:r w:rsidR="00C2119C">
        <w:tab/>
      </w:r>
      <w:r>
        <w:rPr>
          <w:rFonts w:ascii="Arial" w:hAnsi="Arial" w:cs="Arial"/>
          <w:sz w:val="22"/>
          <w:szCs w:val="22"/>
        </w:rPr>
        <w:t xml:space="preserve">Živnostenský úřad informuje o změně </w:t>
      </w:r>
    </w:p>
    <w:p w:rsidR="001B7073" w:rsidRDefault="001B7073" w:rsidP="001B7073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adresy sídla Sdružení obrany spotřebitelů </w:t>
      </w:r>
    </w:p>
    <w:p w:rsidR="00925975" w:rsidRPr="001B7073" w:rsidRDefault="001B7073" w:rsidP="001B7073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Moravy a Slezska, z. s. </w:t>
      </w:r>
    </w:p>
    <w:p w:rsidR="00F22AB8" w:rsidRPr="005F63CD" w:rsidRDefault="00925975" w:rsidP="00277499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E5639" w:rsidRPr="00D92DB3" w:rsidRDefault="00C2119C" w:rsidP="00D92DB3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C2119C">
        <w:rPr>
          <w:rFonts w:ascii="Arial" w:hAnsi="Arial" w:cs="Arial"/>
          <w:b/>
          <w:sz w:val="22"/>
          <w:szCs w:val="22"/>
        </w:rPr>
        <w:t xml:space="preserve">Odbor </w:t>
      </w:r>
      <w:r w:rsidR="00D92DB3">
        <w:rPr>
          <w:rFonts w:ascii="Arial" w:hAnsi="Arial" w:cs="Arial"/>
          <w:b/>
          <w:sz w:val="22"/>
          <w:szCs w:val="22"/>
        </w:rPr>
        <w:t xml:space="preserve">stavební úřad </w:t>
      </w:r>
      <w:r w:rsidR="002E46D1" w:rsidRPr="00C2119C">
        <w:rPr>
          <w:rFonts w:ascii="Arial" w:hAnsi="Arial" w:cs="Arial"/>
          <w:b/>
          <w:sz w:val="22"/>
          <w:szCs w:val="22"/>
        </w:rPr>
        <w:tab/>
      </w:r>
      <w:r w:rsidR="002E46D1">
        <w:sym w:font="Symbol" w:char="F02D"/>
      </w:r>
      <w:r w:rsidR="002E46D1">
        <w:tab/>
      </w:r>
      <w:r w:rsidR="00D92DB3" w:rsidRPr="00D92DB3">
        <w:rPr>
          <w:rFonts w:ascii="Arial" w:hAnsi="Arial" w:cs="Arial"/>
          <w:sz w:val="22"/>
          <w:szCs w:val="22"/>
        </w:rPr>
        <w:t>Dopravní omezení</w:t>
      </w:r>
    </w:p>
    <w:p w:rsidR="00D92DB3" w:rsidRPr="00D92DB3" w:rsidRDefault="00D92DB3" w:rsidP="00D92DB3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 w:rsidRPr="00D92DB3">
        <w:rPr>
          <w:rFonts w:ascii="Arial" w:hAnsi="Arial" w:cs="Arial"/>
          <w:sz w:val="22"/>
          <w:szCs w:val="22"/>
        </w:rPr>
        <w:tab/>
      </w:r>
      <w:r w:rsidRPr="00D92DB3">
        <w:rPr>
          <w:rFonts w:ascii="Arial" w:hAnsi="Arial" w:cs="Arial"/>
          <w:sz w:val="22"/>
          <w:szCs w:val="22"/>
        </w:rPr>
        <w:tab/>
      </w:r>
      <w:r w:rsidRPr="00D92DB3">
        <w:rPr>
          <w:rFonts w:ascii="Arial" w:hAnsi="Arial" w:cs="Arial"/>
          <w:sz w:val="22"/>
          <w:szCs w:val="22"/>
        </w:rPr>
        <w:sym w:font="Symbol" w:char="F02D"/>
      </w:r>
      <w:r w:rsidRPr="00D92DB3">
        <w:rPr>
          <w:rFonts w:ascii="Arial" w:hAnsi="Arial" w:cs="Arial"/>
          <w:sz w:val="22"/>
          <w:szCs w:val="22"/>
        </w:rPr>
        <w:tab/>
        <w:t xml:space="preserve">Zohlednění ZÚR JMK v Územním plánu </w:t>
      </w:r>
    </w:p>
    <w:p w:rsidR="00D92DB3" w:rsidRPr="00D92DB3" w:rsidRDefault="00D92DB3" w:rsidP="00D92DB3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sz w:val="22"/>
          <w:szCs w:val="22"/>
        </w:rPr>
      </w:pPr>
      <w:r w:rsidRPr="00D92DB3">
        <w:rPr>
          <w:rFonts w:ascii="Arial" w:hAnsi="Arial" w:cs="Arial"/>
          <w:sz w:val="22"/>
          <w:szCs w:val="22"/>
        </w:rPr>
        <w:tab/>
      </w:r>
      <w:r w:rsidRPr="00D92DB3">
        <w:rPr>
          <w:rFonts w:ascii="Arial" w:hAnsi="Arial" w:cs="Arial"/>
          <w:sz w:val="22"/>
          <w:szCs w:val="22"/>
        </w:rPr>
        <w:tab/>
      </w:r>
      <w:r w:rsidRPr="00D92DB3">
        <w:rPr>
          <w:rFonts w:ascii="Arial" w:hAnsi="Arial" w:cs="Arial"/>
          <w:sz w:val="22"/>
          <w:szCs w:val="22"/>
        </w:rPr>
        <w:tab/>
        <w:t xml:space="preserve">Blansko </w:t>
      </w:r>
    </w:p>
    <w:p w:rsidR="00D92DB3" w:rsidRPr="00D92DB3" w:rsidRDefault="00D92DB3" w:rsidP="00D92DB3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D1A2F" w:rsidRPr="00D92DB3" w:rsidRDefault="00806FE5" w:rsidP="00D92DB3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806FE5">
        <w:rPr>
          <w:rFonts w:ascii="Arial" w:hAnsi="Arial" w:cs="Arial"/>
          <w:b/>
          <w:sz w:val="22"/>
          <w:szCs w:val="22"/>
        </w:rPr>
        <w:t>O</w:t>
      </w:r>
      <w:r w:rsidR="00D92DB3">
        <w:rPr>
          <w:rFonts w:ascii="Arial" w:hAnsi="Arial" w:cs="Arial"/>
          <w:b/>
          <w:sz w:val="22"/>
          <w:szCs w:val="22"/>
        </w:rPr>
        <w:t xml:space="preserve">dbor sociálních věcí 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D92DB3" w:rsidRPr="00D92DB3">
        <w:rPr>
          <w:rFonts w:ascii="Arial" w:hAnsi="Arial" w:cs="Arial"/>
          <w:sz w:val="22"/>
          <w:szCs w:val="22"/>
        </w:rPr>
        <w:t>9. ročník Týdne sociálních služeb</w:t>
      </w:r>
      <w:r w:rsidR="00D92DB3">
        <w:t xml:space="preserve"> </w:t>
      </w:r>
    </w:p>
    <w:p w:rsidR="00D92DB3" w:rsidRPr="009D1A2F" w:rsidRDefault="00D92DB3" w:rsidP="00D92DB3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</w:p>
    <w:p w:rsidR="00D92DB3" w:rsidRPr="00D92DB3" w:rsidRDefault="009D1A2F" w:rsidP="00D92DB3">
      <w:pPr>
        <w:pStyle w:val="Odstavecseseznamem"/>
        <w:numPr>
          <w:ilvl w:val="0"/>
          <w:numId w:val="1"/>
        </w:numPr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D92DB3">
        <w:rPr>
          <w:rFonts w:ascii="Arial" w:hAnsi="Arial" w:cs="Arial"/>
          <w:b/>
          <w:sz w:val="22"/>
          <w:szCs w:val="22"/>
        </w:rPr>
        <w:t xml:space="preserve">dbor kancelář tajemníka </w:t>
      </w:r>
      <w:r>
        <w:rPr>
          <w:rFonts w:ascii="Arial" w:hAnsi="Arial" w:cs="Arial"/>
          <w:b/>
          <w:sz w:val="22"/>
          <w:szCs w:val="22"/>
        </w:rPr>
        <w:tab/>
      </w:r>
      <w:r>
        <w:sym w:font="Symbol" w:char="F02D"/>
      </w:r>
      <w:r>
        <w:tab/>
      </w:r>
      <w:r w:rsidR="00D92DB3" w:rsidRPr="00D92DB3">
        <w:rPr>
          <w:rFonts w:ascii="Arial" w:hAnsi="Arial" w:cs="Arial"/>
          <w:sz w:val="22"/>
          <w:szCs w:val="22"/>
        </w:rPr>
        <w:t xml:space="preserve">Svatý Martin oslaví 11. listopadu v Blansku </w:t>
      </w:r>
    </w:p>
    <w:p w:rsidR="008015D8" w:rsidRDefault="00D92DB3" w:rsidP="008015D8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2D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svoje narozeniny:</w:t>
      </w:r>
      <w:r w:rsidRPr="00D92DB3">
        <w:rPr>
          <w:rFonts w:ascii="Arial" w:hAnsi="Arial" w:cs="Arial"/>
          <w:sz w:val="22"/>
          <w:szCs w:val="22"/>
        </w:rPr>
        <w:t xml:space="preserve"> Tisíc sedmisté!</w:t>
      </w:r>
    </w:p>
    <w:p w:rsidR="00806FE5" w:rsidRPr="008015D8" w:rsidRDefault="00806FE5" w:rsidP="00FC24FA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sz w:val="22"/>
          <w:szCs w:val="22"/>
        </w:rPr>
      </w:pPr>
      <w:r w:rsidRPr="00806FE5">
        <w:rPr>
          <w:rFonts w:ascii="Arial" w:hAnsi="Arial" w:cs="Arial"/>
          <w:b/>
          <w:sz w:val="22"/>
          <w:szCs w:val="22"/>
        </w:rPr>
        <w:tab/>
      </w:r>
      <w:r w:rsidRPr="00806FE5">
        <w:rPr>
          <w:rFonts w:ascii="Arial" w:hAnsi="Arial" w:cs="Arial"/>
          <w:b/>
          <w:sz w:val="22"/>
          <w:szCs w:val="22"/>
        </w:rPr>
        <w:tab/>
      </w:r>
      <w:r w:rsidR="008015D8">
        <w:sym w:font="Symbol" w:char="F02D"/>
      </w:r>
      <w:r w:rsidR="008015D8">
        <w:tab/>
      </w:r>
      <w:r w:rsidR="008015D8">
        <w:rPr>
          <w:rFonts w:ascii="Arial" w:hAnsi="Arial" w:cs="Arial"/>
          <w:sz w:val="22"/>
          <w:szCs w:val="22"/>
        </w:rPr>
        <w:t>Dny evropského dědictví v Blansku</w:t>
      </w:r>
    </w:p>
    <w:p w:rsidR="00D037B5" w:rsidRDefault="00FC24FA" w:rsidP="00FC2022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037B5" w:rsidRDefault="00D037B5" w:rsidP="00D037B5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b/>
          <w:sz w:val="22"/>
          <w:szCs w:val="22"/>
        </w:rPr>
      </w:pPr>
    </w:p>
    <w:p w:rsidR="00CC39C7" w:rsidRPr="00D037B5" w:rsidRDefault="00CC39C7" w:rsidP="00D037B5">
      <w:pPr>
        <w:tabs>
          <w:tab w:val="left" w:pos="709"/>
          <w:tab w:val="left" w:pos="4111"/>
          <w:tab w:val="left" w:pos="4820"/>
        </w:tabs>
        <w:rPr>
          <w:rFonts w:ascii="Arial" w:hAnsi="Arial" w:cs="Arial"/>
          <w:b/>
          <w:sz w:val="22"/>
          <w:szCs w:val="22"/>
        </w:rPr>
      </w:pPr>
    </w:p>
    <w:p w:rsidR="00C06204" w:rsidRPr="00C06204" w:rsidRDefault="00FC24FA" w:rsidP="00FC2022">
      <w:pPr>
        <w:pStyle w:val="Odstavecseseznamem"/>
        <w:tabs>
          <w:tab w:val="left" w:pos="709"/>
          <w:tab w:val="left" w:pos="4111"/>
          <w:tab w:val="left" w:pos="482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95C61" w:rsidRDefault="00D95C61" w:rsidP="00D95C61">
      <w:pPr>
        <w:pStyle w:val="Tiskovkatext"/>
        <w:tabs>
          <w:tab w:val="left" w:pos="284"/>
        </w:tabs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Příloha:</w:t>
      </w:r>
    </w:p>
    <w:p w:rsidR="00D95C61" w:rsidRPr="00710A30" w:rsidRDefault="008E3F22" w:rsidP="00D95C61">
      <w:pPr>
        <w:pStyle w:val="Tiskovkatext"/>
        <w:numPr>
          <w:ilvl w:val="0"/>
          <w:numId w:val="18"/>
        </w:numPr>
        <w:tabs>
          <w:tab w:val="left" w:pos="284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Pozvánka na městský „DEN SENIORŮ“ </w:t>
      </w:r>
    </w:p>
    <w:p w:rsidR="007C0C79" w:rsidRDefault="007C0C79" w:rsidP="00D65880">
      <w:pPr>
        <w:rPr>
          <w:rFonts w:ascii="Arial" w:hAnsi="Arial" w:cs="Arial"/>
          <w:b/>
          <w:bCs/>
          <w:sz w:val="22"/>
          <w:szCs w:val="22"/>
        </w:rPr>
      </w:pPr>
    </w:p>
    <w:p w:rsidR="00A01281" w:rsidRDefault="00A01281" w:rsidP="00D65880">
      <w:pPr>
        <w:rPr>
          <w:rFonts w:ascii="Arial" w:hAnsi="Arial" w:cs="Arial"/>
          <w:b/>
          <w:bCs/>
          <w:sz w:val="22"/>
          <w:szCs w:val="22"/>
        </w:rPr>
      </w:pPr>
    </w:p>
    <w:p w:rsidR="00A01281" w:rsidRDefault="00A01281" w:rsidP="00D65880">
      <w:pPr>
        <w:rPr>
          <w:rFonts w:ascii="Arial" w:hAnsi="Arial" w:cs="Arial"/>
          <w:b/>
          <w:bCs/>
          <w:sz w:val="22"/>
          <w:szCs w:val="22"/>
        </w:rPr>
      </w:pPr>
    </w:p>
    <w:p w:rsidR="00760ABD" w:rsidRDefault="00760ABD" w:rsidP="00D65880">
      <w:pPr>
        <w:rPr>
          <w:rFonts w:ascii="Arial" w:hAnsi="Arial" w:cs="Arial"/>
          <w:b/>
          <w:bCs/>
          <w:sz w:val="22"/>
          <w:szCs w:val="22"/>
        </w:rPr>
      </w:pPr>
    </w:p>
    <w:p w:rsidR="00760ABD" w:rsidRDefault="00760ABD" w:rsidP="00D65880">
      <w:pPr>
        <w:rPr>
          <w:rFonts w:ascii="Arial" w:hAnsi="Arial" w:cs="Arial"/>
          <w:b/>
          <w:bCs/>
          <w:sz w:val="22"/>
          <w:szCs w:val="22"/>
        </w:rPr>
      </w:pPr>
    </w:p>
    <w:p w:rsidR="00D65880" w:rsidRDefault="00D65880" w:rsidP="00D658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Předkládá: Mgr. Ivo Polák v. r.</w:t>
      </w:r>
    </w:p>
    <w:p w:rsidR="00D65880" w:rsidRDefault="00D65880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starosta</w:t>
      </w:r>
    </w:p>
    <w:p w:rsidR="00D5698D" w:rsidRDefault="00D5698D" w:rsidP="00D65880">
      <w:pPr>
        <w:rPr>
          <w:rFonts w:ascii="Arial" w:hAnsi="Arial" w:cs="Arial"/>
          <w:sz w:val="22"/>
          <w:szCs w:val="22"/>
        </w:rPr>
      </w:pPr>
    </w:p>
    <w:p w:rsidR="00D037B5" w:rsidRDefault="00D037B5" w:rsidP="00D65880">
      <w:pPr>
        <w:rPr>
          <w:rFonts w:ascii="Arial" w:hAnsi="Arial" w:cs="Arial"/>
          <w:sz w:val="22"/>
          <w:szCs w:val="22"/>
        </w:rPr>
      </w:pPr>
    </w:p>
    <w:p w:rsidR="00760ABD" w:rsidRDefault="00760ABD" w:rsidP="00D65880">
      <w:pPr>
        <w:rPr>
          <w:rFonts w:ascii="Arial" w:hAnsi="Arial" w:cs="Arial"/>
          <w:sz w:val="22"/>
          <w:szCs w:val="22"/>
        </w:rPr>
      </w:pPr>
    </w:p>
    <w:p w:rsidR="00760ABD" w:rsidRDefault="00760ABD" w:rsidP="00D65880">
      <w:pPr>
        <w:rPr>
          <w:rFonts w:ascii="Arial" w:hAnsi="Arial" w:cs="Arial"/>
          <w:sz w:val="22"/>
          <w:szCs w:val="22"/>
        </w:rPr>
      </w:pPr>
    </w:p>
    <w:p w:rsidR="00D037B5" w:rsidRDefault="00760ABD" w:rsidP="00D65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Blansku dne 05.09.2017</w:t>
      </w:r>
    </w:p>
    <w:p w:rsidR="00D037B5" w:rsidRDefault="00D037B5" w:rsidP="00760ABD">
      <w:pPr>
        <w:rPr>
          <w:rFonts w:ascii="Arial" w:hAnsi="Arial" w:cs="Arial"/>
          <w:sz w:val="22"/>
          <w:szCs w:val="22"/>
        </w:rPr>
      </w:pPr>
    </w:p>
    <w:p w:rsidR="003C1C20" w:rsidRDefault="00062FF9" w:rsidP="001D30C8">
      <w:pPr>
        <w:pStyle w:val="Normlnweb"/>
        <w:spacing w:after="0"/>
        <w:jc w:val="center"/>
        <w:rPr>
          <w:rFonts w:ascii="Arial" w:eastAsia="SimSun" w:hAnsi="Arial" w:cs="Arial"/>
          <w:b/>
          <w:bCs/>
          <w:kern w:val="3"/>
          <w:sz w:val="32"/>
          <w:szCs w:val="32"/>
          <w:u w:val="single"/>
          <w:lang w:eastAsia="zh-CN" w:bidi="hi-IN"/>
        </w:rPr>
      </w:pPr>
      <w:r>
        <w:rPr>
          <w:rFonts w:ascii="Arial" w:hAnsi="Arial" w:cs="Arial"/>
          <w:sz w:val="22"/>
          <w:szCs w:val="22"/>
        </w:rPr>
        <w:br w:type="page"/>
      </w:r>
      <w:r w:rsidR="003C1C20" w:rsidRPr="00582715">
        <w:rPr>
          <w:rFonts w:ascii="Arial" w:eastAsia="SimSun" w:hAnsi="Arial" w:cs="Arial"/>
          <w:b/>
          <w:bCs/>
          <w:kern w:val="3"/>
          <w:sz w:val="32"/>
          <w:szCs w:val="32"/>
          <w:u w:val="single"/>
          <w:lang w:eastAsia="zh-CN" w:bidi="hi-IN"/>
        </w:rPr>
        <w:lastRenderedPageBreak/>
        <w:t>Vybrané investiční akce města</w:t>
      </w:r>
    </w:p>
    <w:p w:rsidR="001D30C8" w:rsidRDefault="001D30C8" w:rsidP="001D30C8">
      <w:pPr>
        <w:pStyle w:val="Normlnweb"/>
        <w:spacing w:after="0"/>
        <w:jc w:val="center"/>
        <w:rPr>
          <w:rFonts w:ascii="Arial" w:eastAsia="SimSun" w:hAnsi="Arial" w:cs="Ari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1D30C8" w:rsidRPr="001D30C8" w:rsidRDefault="001D30C8" w:rsidP="001D30C8">
      <w:pPr>
        <w:pStyle w:val="Normlnweb"/>
        <w:spacing w:after="0"/>
        <w:jc w:val="center"/>
        <w:rPr>
          <w:rFonts w:ascii="Arial" w:eastAsia="SimSun" w:hAnsi="Arial" w:cs="Arial"/>
          <w:b/>
          <w:bCs/>
          <w:kern w:val="3"/>
          <w:sz w:val="22"/>
          <w:szCs w:val="22"/>
          <w:u w:val="single"/>
          <w:lang w:eastAsia="zh-CN" w:bidi="hi-IN"/>
        </w:rPr>
      </w:pPr>
    </w:p>
    <w:p w:rsidR="003C1C20" w:rsidRPr="0016625C" w:rsidRDefault="003C1C20" w:rsidP="001D30C8">
      <w:pPr>
        <w:pStyle w:val="Normlnweb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16625C">
        <w:rPr>
          <w:rFonts w:ascii="Arial" w:hAnsi="Arial" w:cs="Arial"/>
          <w:b/>
          <w:sz w:val="22"/>
          <w:szCs w:val="22"/>
        </w:rPr>
        <w:t>Cyklostezk</w:t>
      </w:r>
      <w:r>
        <w:rPr>
          <w:rFonts w:ascii="Arial" w:hAnsi="Arial" w:cs="Arial"/>
          <w:b/>
          <w:sz w:val="22"/>
          <w:szCs w:val="22"/>
        </w:rPr>
        <w:t>a</w:t>
      </w:r>
      <w:r w:rsidR="008015D8">
        <w:rPr>
          <w:rFonts w:ascii="Arial" w:hAnsi="Arial" w:cs="Arial"/>
          <w:b/>
          <w:sz w:val="22"/>
          <w:szCs w:val="22"/>
        </w:rPr>
        <w:t xml:space="preserve"> – úsek u autobusového nádraží</w:t>
      </w:r>
    </w:p>
    <w:p w:rsidR="003C1C20" w:rsidRDefault="008015D8" w:rsidP="001D30C8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koordinace s projektem</w:t>
      </w:r>
      <w:r w:rsidR="003C1C20">
        <w:rPr>
          <w:rFonts w:ascii="Arial" w:hAnsi="Arial" w:cs="Arial"/>
          <w:sz w:val="22"/>
          <w:szCs w:val="22"/>
        </w:rPr>
        <w:t xml:space="preserve"> Optimalizace a</w:t>
      </w:r>
      <w:r>
        <w:rPr>
          <w:rFonts w:ascii="Arial" w:hAnsi="Arial" w:cs="Arial"/>
          <w:sz w:val="22"/>
          <w:szCs w:val="22"/>
        </w:rPr>
        <w:t xml:space="preserve">utobusového terminálu Blansko probíhá výstavba městské </w:t>
      </w:r>
      <w:r w:rsidR="003C1C20">
        <w:rPr>
          <w:rFonts w:ascii="Arial" w:hAnsi="Arial" w:cs="Arial"/>
          <w:sz w:val="22"/>
          <w:szCs w:val="22"/>
        </w:rPr>
        <w:t xml:space="preserve">cyklostezky, která bude </w:t>
      </w:r>
      <w:r>
        <w:rPr>
          <w:rFonts w:ascii="Arial" w:hAnsi="Arial" w:cs="Arial"/>
          <w:sz w:val="22"/>
          <w:szCs w:val="22"/>
        </w:rPr>
        <w:t>vedena</w:t>
      </w:r>
      <w:r w:rsidR="003C1C20">
        <w:rPr>
          <w:rFonts w:ascii="Arial" w:hAnsi="Arial" w:cs="Arial"/>
          <w:sz w:val="22"/>
          <w:szCs w:val="22"/>
        </w:rPr>
        <w:t xml:space="preserve"> mezi řekou a autobusovým nádražím</w:t>
      </w:r>
      <w:r>
        <w:rPr>
          <w:rFonts w:ascii="Arial" w:hAnsi="Arial" w:cs="Arial"/>
          <w:sz w:val="22"/>
          <w:szCs w:val="22"/>
        </w:rPr>
        <w:t>,</w:t>
      </w:r>
      <w:r w:rsidR="003C1C20">
        <w:rPr>
          <w:rFonts w:ascii="Arial" w:hAnsi="Arial" w:cs="Arial"/>
          <w:sz w:val="22"/>
          <w:szCs w:val="22"/>
        </w:rPr>
        <w:t xml:space="preserve"> a</w:t>
      </w:r>
      <w:r w:rsidR="00E55C12">
        <w:rPr>
          <w:rFonts w:ascii="Arial" w:hAnsi="Arial" w:cs="Arial"/>
          <w:sz w:val="22"/>
          <w:szCs w:val="22"/>
        </w:rPr>
        <w:t> </w:t>
      </w:r>
      <w:r w:rsidR="003C1C20">
        <w:rPr>
          <w:rFonts w:ascii="Arial" w:hAnsi="Arial" w:cs="Arial"/>
          <w:sz w:val="22"/>
          <w:szCs w:val="22"/>
        </w:rPr>
        <w:t>přirozeně</w:t>
      </w:r>
      <w:r>
        <w:rPr>
          <w:rFonts w:ascii="Arial" w:hAnsi="Arial" w:cs="Arial"/>
          <w:sz w:val="22"/>
          <w:szCs w:val="22"/>
        </w:rPr>
        <w:t xml:space="preserve"> tak</w:t>
      </w:r>
      <w:r w:rsidR="003C1C20">
        <w:rPr>
          <w:rFonts w:ascii="Arial" w:hAnsi="Arial" w:cs="Arial"/>
          <w:sz w:val="22"/>
          <w:szCs w:val="22"/>
        </w:rPr>
        <w:t xml:space="preserve"> propojí již existující úsek kolem řeky Svitavy s mostem u vlakového nádraží.</w:t>
      </w:r>
    </w:p>
    <w:p w:rsidR="003C1C20" w:rsidRDefault="003C1C20" w:rsidP="003C1C20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Stavbu provádí společnost </w:t>
      </w:r>
      <w:r w:rsidRPr="008445BC">
        <w:rPr>
          <w:rFonts w:ascii="Arial" w:hAnsi="Arial" w:cs="Arial"/>
          <w:sz w:val="22"/>
          <w:szCs w:val="22"/>
        </w:rPr>
        <w:t>EUROVIA CS, a.</w:t>
      </w:r>
      <w:r w:rsidR="00533950">
        <w:rPr>
          <w:rFonts w:ascii="Arial" w:hAnsi="Arial" w:cs="Arial"/>
          <w:sz w:val="22"/>
          <w:szCs w:val="22"/>
        </w:rPr>
        <w:t xml:space="preserve"> </w:t>
      </w:r>
      <w:r w:rsidRPr="008445BC">
        <w:rPr>
          <w:rFonts w:ascii="Arial" w:hAnsi="Arial" w:cs="Arial"/>
          <w:sz w:val="22"/>
          <w:szCs w:val="22"/>
        </w:rPr>
        <w:t>s., OZ oblast Morava, závod Morava jih</w:t>
      </w:r>
      <w:r>
        <w:rPr>
          <w:rFonts w:ascii="Arial" w:hAnsi="Arial" w:cs="Arial"/>
          <w:sz w:val="22"/>
          <w:szCs w:val="22"/>
        </w:rPr>
        <w:t xml:space="preserve">. </w:t>
      </w:r>
      <w:r w:rsidR="000318B7">
        <w:rPr>
          <w:rFonts w:ascii="Arial" w:hAnsi="Arial" w:cs="Arial"/>
          <w:sz w:val="22"/>
          <w:szCs w:val="22"/>
        </w:rPr>
        <w:t xml:space="preserve">Aktuálně probíhá </w:t>
      </w:r>
      <w:r>
        <w:rPr>
          <w:rFonts w:ascii="Arial" w:hAnsi="Arial" w:cs="Arial"/>
          <w:sz w:val="22"/>
          <w:szCs w:val="22"/>
        </w:rPr>
        <w:t>beton</w:t>
      </w:r>
      <w:r w:rsidR="006F2D29">
        <w:rPr>
          <w:rFonts w:ascii="Arial" w:hAnsi="Arial" w:cs="Arial"/>
          <w:sz w:val="22"/>
          <w:szCs w:val="22"/>
        </w:rPr>
        <w:t>ování opěrné</w:t>
      </w:r>
      <w:r>
        <w:rPr>
          <w:rFonts w:ascii="Arial" w:hAnsi="Arial" w:cs="Arial"/>
          <w:sz w:val="22"/>
          <w:szCs w:val="22"/>
        </w:rPr>
        <w:t xml:space="preserve"> z</w:t>
      </w:r>
      <w:r w:rsidR="006F2D29">
        <w:rPr>
          <w:rFonts w:ascii="Arial" w:hAnsi="Arial" w:cs="Arial"/>
          <w:sz w:val="22"/>
          <w:szCs w:val="22"/>
        </w:rPr>
        <w:t>di,</w:t>
      </w:r>
      <w:r>
        <w:rPr>
          <w:rFonts w:ascii="Arial" w:hAnsi="Arial" w:cs="Arial"/>
          <w:sz w:val="22"/>
          <w:szCs w:val="22"/>
        </w:rPr>
        <w:t xml:space="preserve"> </w:t>
      </w:r>
      <w:r w:rsidR="000318B7">
        <w:rPr>
          <w:rFonts w:ascii="Arial" w:hAnsi="Arial" w:cs="Arial"/>
          <w:sz w:val="22"/>
          <w:szCs w:val="22"/>
        </w:rPr>
        <w:t>práce</w:t>
      </w:r>
      <w:r>
        <w:rPr>
          <w:rFonts w:ascii="Arial" w:hAnsi="Arial" w:cs="Arial"/>
          <w:sz w:val="22"/>
          <w:szCs w:val="22"/>
        </w:rPr>
        <w:t xml:space="preserve"> budou dokončeny v p</w:t>
      </w:r>
      <w:r w:rsidR="006F2D29">
        <w:rPr>
          <w:rFonts w:ascii="Arial" w:hAnsi="Arial" w:cs="Arial"/>
          <w:sz w:val="22"/>
          <w:szCs w:val="22"/>
        </w:rPr>
        <w:t xml:space="preserve">rvní polovině měsíce října tohoto roku. </w:t>
      </w:r>
    </w:p>
    <w:p w:rsidR="003C1C20" w:rsidRDefault="006F2D29" w:rsidP="003C1C20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C1C20">
        <w:rPr>
          <w:rFonts w:ascii="Arial" w:hAnsi="Arial" w:cs="Arial"/>
          <w:sz w:val="22"/>
          <w:szCs w:val="22"/>
        </w:rPr>
        <w:t xml:space="preserve">ento </w:t>
      </w:r>
      <w:r>
        <w:rPr>
          <w:rFonts w:ascii="Arial" w:hAnsi="Arial" w:cs="Arial"/>
          <w:sz w:val="22"/>
          <w:szCs w:val="22"/>
        </w:rPr>
        <w:t xml:space="preserve">nově budovaný </w:t>
      </w:r>
      <w:r w:rsidR="003C1C20">
        <w:rPr>
          <w:rFonts w:ascii="Arial" w:hAnsi="Arial" w:cs="Arial"/>
          <w:sz w:val="22"/>
          <w:szCs w:val="22"/>
        </w:rPr>
        <w:t xml:space="preserve">úsek cyklostezky bude navazovat na již zbudovaný úsek H, který končí před autobusovým nádražím, a povede </w:t>
      </w:r>
      <w:r w:rsidR="003C1C20" w:rsidRPr="00EC6A29">
        <w:rPr>
          <w:rFonts w:ascii="Arial" w:hAnsi="Arial" w:cs="Arial"/>
          <w:sz w:val="22"/>
          <w:szCs w:val="22"/>
        </w:rPr>
        <w:t xml:space="preserve">dále podél břehu řeky </w:t>
      </w:r>
      <w:r w:rsidR="003C1C20">
        <w:rPr>
          <w:rFonts w:ascii="Arial" w:hAnsi="Arial" w:cs="Arial"/>
          <w:sz w:val="22"/>
          <w:szCs w:val="22"/>
        </w:rPr>
        <w:t>až po kruhový objezd na křížení ulic Svitav</w:t>
      </w:r>
      <w:r w:rsidR="000318B7">
        <w:rPr>
          <w:rFonts w:ascii="Arial" w:hAnsi="Arial" w:cs="Arial"/>
          <w:sz w:val="22"/>
          <w:szCs w:val="22"/>
        </w:rPr>
        <w:t>ská a</w:t>
      </w:r>
      <w:r w:rsidR="003C1C20">
        <w:rPr>
          <w:rFonts w:ascii="Arial" w:hAnsi="Arial" w:cs="Arial"/>
          <w:sz w:val="22"/>
          <w:szCs w:val="22"/>
        </w:rPr>
        <w:t xml:space="preserve"> Nádražní. </w:t>
      </w:r>
      <w:r w:rsidR="003C1C20" w:rsidRPr="00EC6A29">
        <w:rPr>
          <w:rFonts w:ascii="Arial" w:hAnsi="Arial" w:cs="Arial"/>
          <w:sz w:val="22"/>
          <w:szCs w:val="22"/>
        </w:rPr>
        <w:t>Po</w:t>
      </w:r>
      <w:r w:rsidR="003C1C20">
        <w:rPr>
          <w:rFonts w:ascii="Arial" w:hAnsi="Arial" w:cs="Arial"/>
          <w:sz w:val="22"/>
          <w:szCs w:val="22"/>
        </w:rPr>
        <w:t>vrch cyklostezky bude asfaltový v šíři cca 2,5 m o celkové délce cca 200 m</w:t>
      </w:r>
      <w:r>
        <w:rPr>
          <w:rFonts w:ascii="Arial" w:hAnsi="Arial" w:cs="Arial"/>
          <w:sz w:val="22"/>
          <w:szCs w:val="22"/>
        </w:rPr>
        <w:t xml:space="preserve">, její šířka tak </w:t>
      </w:r>
      <w:r w:rsidR="003C1C20" w:rsidRPr="00EC6A29">
        <w:rPr>
          <w:rFonts w:ascii="Arial" w:hAnsi="Arial" w:cs="Arial"/>
          <w:sz w:val="22"/>
          <w:szCs w:val="22"/>
        </w:rPr>
        <w:t>umožní smíšený pro</w:t>
      </w:r>
      <w:r w:rsidR="000318B7">
        <w:rPr>
          <w:rFonts w:ascii="Arial" w:hAnsi="Arial" w:cs="Arial"/>
          <w:sz w:val="22"/>
          <w:szCs w:val="22"/>
        </w:rPr>
        <w:t>voz i pro pěší. Termín otevření cyklostezky pro veřejnost</w:t>
      </w:r>
      <w:r w:rsidR="003C1C20" w:rsidRPr="00EC6A29">
        <w:rPr>
          <w:rFonts w:ascii="Arial" w:hAnsi="Arial" w:cs="Arial"/>
          <w:sz w:val="22"/>
          <w:szCs w:val="22"/>
        </w:rPr>
        <w:t xml:space="preserve"> ještě není stanoven, bude se odvíjet od zahájení a postupu prací na </w:t>
      </w:r>
      <w:r w:rsidR="000318B7">
        <w:rPr>
          <w:rFonts w:ascii="Arial" w:hAnsi="Arial" w:cs="Arial"/>
          <w:sz w:val="22"/>
          <w:szCs w:val="22"/>
        </w:rPr>
        <w:t xml:space="preserve">projektu </w:t>
      </w:r>
      <w:r w:rsidR="003C1C20">
        <w:rPr>
          <w:rFonts w:ascii="Arial" w:hAnsi="Arial" w:cs="Arial"/>
          <w:sz w:val="22"/>
          <w:szCs w:val="22"/>
        </w:rPr>
        <w:t>Optimalizace autobusového terminálu Blansko</w:t>
      </w:r>
      <w:r w:rsidR="003C1C20" w:rsidRPr="00EC6A29">
        <w:rPr>
          <w:rFonts w:ascii="Arial" w:hAnsi="Arial" w:cs="Arial"/>
          <w:sz w:val="22"/>
          <w:szCs w:val="22"/>
        </w:rPr>
        <w:t>.</w:t>
      </w:r>
    </w:p>
    <w:p w:rsidR="006F2D29" w:rsidRDefault="006F2D29" w:rsidP="006F2D29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Jihomoravský kraj schválil městu na tuto cyklostezku dotaci. Konečná výše dotace bude potvrzena smlouvou, má činit cca 2 mil. Kč.</w:t>
      </w:r>
    </w:p>
    <w:p w:rsidR="003C1C20" w:rsidRPr="0019324D" w:rsidRDefault="003C1C20" w:rsidP="003C1C20">
      <w:pPr>
        <w:rPr>
          <w:rFonts w:ascii="Arial" w:hAnsi="Arial" w:cs="Arial"/>
          <w:sz w:val="22"/>
          <w:szCs w:val="22"/>
        </w:rPr>
      </w:pPr>
    </w:p>
    <w:p w:rsidR="003C1C20" w:rsidRPr="0019324D" w:rsidRDefault="000E3E90" w:rsidP="006633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Budova </w:t>
      </w:r>
      <w:r w:rsidR="003C1C20" w:rsidRPr="0019324D">
        <w:rPr>
          <w:rFonts w:ascii="Arial" w:hAnsi="Arial" w:cs="Arial"/>
          <w:b/>
          <w:sz w:val="22"/>
          <w:szCs w:val="22"/>
        </w:rPr>
        <w:t xml:space="preserve">ZUŠ Blansko, odvlhčení, fasáda, </w:t>
      </w:r>
      <w:r w:rsidR="006F2D29">
        <w:rPr>
          <w:rFonts w:ascii="Arial" w:hAnsi="Arial" w:cs="Arial"/>
          <w:b/>
          <w:sz w:val="22"/>
          <w:szCs w:val="22"/>
        </w:rPr>
        <w:t xml:space="preserve">výměna </w:t>
      </w:r>
      <w:r w:rsidR="003C1C20" w:rsidRPr="0019324D">
        <w:rPr>
          <w:rFonts w:ascii="Arial" w:hAnsi="Arial" w:cs="Arial"/>
          <w:b/>
          <w:sz w:val="22"/>
          <w:szCs w:val="22"/>
        </w:rPr>
        <w:t>ok</w:t>
      </w:r>
      <w:r w:rsidR="006F2D29">
        <w:rPr>
          <w:rFonts w:ascii="Arial" w:hAnsi="Arial" w:cs="Arial"/>
          <w:b/>
          <w:sz w:val="22"/>
          <w:szCs w:val="22"/>
        </w:rPr>
        <w:t>e</w:t>
      </w:r>
      <w:r w:rsidR="003C1C20" w:rsidRPr="0019324D">
        <w:rPr>
          <w:rFonts w:ascii="Arial" w:hAnsi="Arial" w:cs="Arial"/>
          <w:b/>
          <w:sz w:val="22"/>
          <w:szCs w:val="22"/>
        </w:rPr>
        <w:t>n</w:t>
      </w:r>
    </w:p>
    <w:p w:rsidR="003C1C20" w:rsidRDefault="000E3E90" w:rsidP="00663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původně připravovaná</w:t>
      </w:r>
      <w:r w:rsidR="003C1C20" w:rsidRPr="0019324D">
        <w:rPr>
          <w:rFonts w:ascii="Arial" w:hAnsi="Arial" w:cs="Arial"/>
          <w:sz w:val="22"/>
          <w:szCs w:val="22"/>
        </w:rPr>
        <w:t xml:space="preserve"> na prázdniny letošního roku, nákladem cca 6,5 mil. Kč. Městu se </w:t>
      </w:r>
      <w:r>
        <w:rPr>
          <w:rFonts w:ascii="Arial" w:hAnsi="Arial" w:cs="Arial"/>
          <w:sz w:val="22"/>
          <w:szCs w:val="22"/>
        </w:rPr>
        <w:t xml:space="preserve">bohužel </w:t>
      </w:r>
      <w:r w:rsidR="003C1C20" w:rsidRPr="0019324D">
        <w:rPr>
          <w:rFonts w:ascii="Arial" w:hAnsi="Arial" w:cs="Arial"/>
          <w:sz w:val="22"/>
          <w:szCs w:val="22"/>
        </w:rPr>
        <w:t xml:space="preserve">nepodařilo zajistit zhotovitele stavby. Nové zadávací řízení bude vypsáno v první polovině měsíce září. </w:t>
      </w:r>
    </w:p>
    <w:p w:rsidR="00A12D9B" w:rsidRPr="0019324D" w:rsidRDefault="00A12D9B" w:rsidP="00663388">
      <w:pPr>
        <w:jc w:val="both"/>
        <w:rPr>
          <w:rFonts w:ascii="Arial" w:hAnsi="Arial" w:cs="Arial"/>
          <w:sz w:val="22"/>
          <w:szCs w:val="22"/>
        </w:rPr>
      </w:pPr>
    </w:p>
    <w:p w:rsidR="003C1C20" w:rsidRPr="0019324D" w:rsidRDefault="003C1C20" w:rsidP="00663388">
      <w:pPr>
        <w:jc w:val="both"/>
        <w:rPr>
          <w:rFonts w:ascii="Arial" w:hAnsi="Arial" w:cs="Arial"/>
          <w:b/>
          <w:sz w:val="22"/>
          <w:szCs w:val="22"/>
        </w:rPr>
      </w:pPr>
      <w:r w:rsidRPr="0019324D">
        <w:rPr>
          <w:rFonts w:ascii="Arial" w:hAnsi="Arial" w:cs="Arial"/>
          <w:b/>
          <w:sz w:val="22"/>
          <w:szCs w:val="22"/>
        </w:rPr>
        <w:t>Dělnický dům – izolace budovy</w:t>
      </w:r>
    </w:p>
    <w:p w:rsidR="003C1C20" w:rsidRDefault="001318B9" w:rsidP="006633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Zvýšená hladina </w:t>
      </w:r>
      <w:r w:rsidR="003C1C20" w:rsidRPr="0019324D">
        <w:rPr>
          <w:rFonts w:ascii="Arial" w:hAnsi="Arial" w:cs="Arial"/>
          <w:sz w:val="22"/>
          <w:szCs w:val="22"/>
        </w:rPr>
        <w:t>spodní vody</w:t>
      </w:r>
      <w:r w:rsidR="0003000D">
        <w:rPr>
          <w:rFonts w:ascii="Arial" w:hAnsi="Arial" w:cs="Arial"/>
          <w:sz w:val="22"/>
          <w:szCs w:val="22"/>
        </w:rPr>
        <w:t xml:space="preserve"> ve sklepení Dělnického domu.</w:t>
      </w:r>
      <w:r w:rsidR="003C1C20" w:rsidRPr="00193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</w:t>
      </w:r>
      <w:r w:rsidR="003C1C20" w:rsidRPr="0019324D">
        <w:rPr>
          <w:rFonts w:ascii="Arial" w:hAnsi="Arial" w:cs="Arial"/>
          <w:sz w:val="22"/>
          <w:szCs w:val="22"/>
        </w:rPr>
        <w:t>ešením bude odvádění vody na úroveň, která zajistí snížení hladiny spodní vody na optimální hloubku tak, aby vzlínání vody bylo v přípustných hodnotách. K tomu bude v první fázi sloužit rozsáhlejší hydrogeologický průzkum na základě vrtaných studní. Místa byla vytipována na základě provedených georadarových měření. Následně budou stanove</w:t>
      </w:r>
      <w:r w:rsidR="00295931">
        <w:rPr>
          <w:rFonts w:ascii="Arial" w:hAnsi="Arial" w:cs="Arial"/>
          <w:sz w:val="22"/>
          <w:szCs w:val="22"/>
        </w:rPr>
        <w:t>na konkrétní technická opatření,</w:t>
      </w:r>
      <w:r w:rsidR="003C1C20" w:rsidRPr="0019324D">
        <w:rPr>
          <w:rFonts w:ascii="Arial" w:hAnsi="Arial" w:cs="Arial"/>
          <w:sz w:val="22"/>
          <w:szCs w:val="22"/>
        </w:rPr>
        <w:t xml:space="preserve"> </w:t>
      </w:r>
      <w:r w:rsidR="00295931">
        <w:rPr>
          <w:rFonts w:ascii="Arial" w:hAnsi="Arial" w:cs="Arial"/>
          <w:sz w:val="22"/>
          <w:szCs w:val="22"/>
        </w:rPr>
        <w:t>c</w:t>
      </w:r>
      <w:r w:rsidR="003C1C20" w:rsidRPr="0019324D">
        <w:rPr>
          <w:rFonts w:ascii="Arial" w:hAnsi="Arial" w:cs="Arial"/>
          <w:sz w:val="22"/>
          <w:szCs w:val="22"/>
        </w:rPr>
        <w:t>ena průzkumu je nyní poptávána.</w:t>
      </w:r>
    </w:p>
    <w:p w:rsidR="00A12D9B" w:rsidRPr="0019324D" w:rsidRDefault="00A12D9B" w:rsidP="00663388">
      <w:pPr>
        <w:jc w:val="both"/>
        <w:rPr>
          <w:rFonts w:ascii="Arial" w:hAnsi="Arial" w:cs="Arial"/>
          <w:sz w:val="22"/>
          <w:szCs w:val="22"/>
        </w:rPr>
      </w:pPr>
    </w:p>
    <w:p w:rsidR="003C1C20" w:rsidRPr="0019324D" w:rsidRDefault="003C1C20" w:rsidP="00663388">
      <w:pPr>
        <w:jc w:val="both"/>
        <w:rPr>
          <w:rFonts w:ascii="Arial" w:hAnsi="Arial" w:cs="Arial"/>
          <w:b/>
          <w:sz w:val="22"/>
          <w:szCs w:val="22"/>
        </w:rPr>
      </w:pPr>
      <w:r w:rsidRPr="0019324D">
        <w:rPr>
          <w:rFonts w:ascii="Arial" w:hAnsi="Arial" w:cs="Arial"/>
          <w:b/>
          <w:sz w:val="22"/>
          <w:szCs w:val="22"/>
        </w:rPr>
        <w:t xml:space="preserve">Rekonstrukce komunikace Olešná – Hořice </w:t>
      </w:r>
    </w:p>
    <w:p w:rsidR="003C1C20" w:rsidRDefault="003C1C20" w:rsidP="00663388">
      <w:pPr>
        <w:jc w:val="both"/>
        <w:rPr>
          <w:rFonts w:ascii="Arial" w:hAnsi="Arial" w:cs="Arial"/>
          <w:sz w:val="22"/>
          <w:szCs w:val="22"/>
        </w:rPr>
      </w:pPr>
      <w:r w:rsidRPr="0019324D">
        <w:rPr>
          <w:rFonts w:ascii="Arial" w:hAnsi="Arial" w:cs="Arial"/>
          <w:sz w:val="22"/>
          <w:szCs w:val="22"/>
        </w:rPr>
        <w:t>Letošní rok bude provedena již 4</w:t>
      </w:r>
      <w:r w:rsidR="00663388">
        <w:rPr>
          <w:rFonts w:ascii="Arial" w:hAnsi="Arial" w:cs="Arial"/>
          <w:sz w:val="22"/>
          <w:szCs w:val="22"/>
        </w:rPr>
        <w:t>.</w:t>
      </w:r>
      <w:r w:rsidRPr="0019324D">
        <w:rPr>
          <w:rFonts w:ascii="Arial" w:hAnsi="Arial" w:cs="Arial"/>
          <w:sz w:val="22"/>
          <w:szCs w:val="22"/>
        </w:rPr>
        <w:t xml:space="preserve"> etapa rekonstrukce této komunikace. Specifikum této akce spočívá v realizaci výběrového řízení, kdy se nesoutěží cena, ale za konkrétní finanční obnos </w:t>
      </w:r>
      <w:r w:rsidR="00295931">
        <w:rPr>
          <w:rFonts w:ascii="Arial" w:hAnsi="Arial" w:cs="Arial"/>
          <w:sz w:val="22"/>
          <w:szCs w:val="22"/>
        </w:rPr>
        <w:t>(</w:t>
      </w:r>
      <w:r w:rsidRPr="0019324D">
        <w:rPr>
          <w:rFonts w:ascii="Arial" w:hAnsi="Arial" w:cs="Arial"/>
          <w:sz w:val="22"/>
          <w:szCs w:val="22"/>
        </w:rPr>
        <w:t>v tomto případě 1,5 mil. Kč</w:t>
      </w:r>
      <w:r w:rsidR="00295931">
        <w:rPr>
          <w:rFonts w:ascii="Arial" w:hAnsi="Arial" w:cs="Arial"/>
          <w:sz w:val="22"/>
          <w:szCs w:val="22"/>
        </w:rPr>
        <w:t>)</w:t>
      </w:r>
      <w:r w:rsidRPr="0019324D">
        <w:rPr>
          <w:rFonts w:ascii="Arial" w:hAnsi="Arial" w:cs="Arial"/>
          <w:sz w:val="22"/>
          <w:szCs w:val="22"/>
        </w:rPr>
        <w:t xml:space="preserve"> se soutěží objem provedených prací. Vzhledem k tomu, že se připravuje projektová dokumentace na celý úsek, kde již nejsou pouze dotčené pozemky města, je </w:t>
      </w:r>
      <w:r w:rsidR="00295931">
        <w:rPr>
          <w:rFonts w:ascii="Arial" w:hAnsi="Arial" w:cs="Arial"/>
          <w:sz w:val="22"/>
          <w:szCs w:val="22"/>
        </w:rPr>
        <w:t>plánována realizace až na třetí čtvrtletí</w:t>
      </w:r>
      <w:r w:rsidRPr="0019324D">
        <w:rPr>
          <w:rFonts w:ascii="Arial" w:hAnsi="Arial" w:cs="Arial"/>
          <w:sz w:val="22"/>
          <w:szCs w:val="22"/>
        </w:rPr>
        <w:t xml:space="preserve"> tohoto roku, předpoklad říjen.</w:t>
      </w:r>
    </w:p>
    <w:p w:rsidR="00663388" w:rsidRPr="0019324D" w:rsidRDefault="00663388" w:rsidP="00663388">
      <w:pPr>
        <w:jc w:val="both"/>
        <w:rPr>
          <w:rFonts w:ascii="Arial" w:hAnsi="Arial" w:cs="Arial"/>
          <w:sz w:val="22"/>
          <w:szCs w:val="22"/>
        </w:rPr>
      </w:pPr>
    </w:p>
    <w:p w:rsidR="003C1C20" w:rsidRPr="0019324D" w:rsidRDefault="003C1C20" w:rsidP="00663388">
      <w:pPr>
        <w:jc w:val="both"/>
        <w:rPr>
          <w:rFonts w:ascii="Arial" w:hAnsi="Arial" w:cs="Arial"/>
          <w:b/>
          <w:sz w:val="22"/>
          <w:szCs w:val="22"/>
        </w:rPr>
      </w:pPr>
      <w:r w:rsidRPr="0019324D">
        <w:rPr>
          <w:rFonts w:ascii="Arial" w:hAnsi="Arial" w:cs="Arial"/>
          <w:b/>
          <w:sz w:val="22"/>
          <w:szCs w:val="22"/>
        </w:rPr>
        <w:t>Kavárna</w:t>
      </w:r>
      <w:r w:rsidR="0003000D">
        <w:rPr>
          <w:rFonts w:ascii="Arial" w:hAnsi="Arial" w:cs="Arial"/>
          <w:b/>
          <w:sz w:val="22"/>
          <w:szCs w:val="22"/>
        </w:rPr>
        <w:t xml:space="preserve"> na nám. Republiky</w:t>
      </w:r>
    </w:p>
    <w:p w:rsidR="003C1C20" w:rsidRDefault="003C1C20" w:rsidP="00663388">
      <w:pPr>
        <w:jc w:val="both"/>
        <w:rPr>
          <w:rFonts w:ascii="Arial" w:hAnsi="Arial" w:cs="Arial"/>
          <w:sz w:val="22"/>
          <w:szCs w:val="22"/>
        </w:rPr>
      </w:pPr>
      <w:r w:rsidRPr="0019324D">
        <w:rPr>
          <w:rFonts w:ascii="Arial" w:hAnsi="Arial" w:cs="Arial"/>
          <w:sz w:val="22"/>
          <w:szCs w:val="22"/>
        </w:rPr>
        <w:t xml:space="preserve">Finalizuje se </w:t>
      </w:r>
      <w:r w:rsidR="000318B7">
        <w:rPr>
          <w:rFonts w:ascii="Arial" w:hAnsi="Arial" w:cs="Arial"/>
          <w:sz w:val="22"/>
          <w:szCs w:val="22"/>
        </w:rPr>
        <w:t>projektová</w:t>
      </w:r>
      <w:r w:rsidRPr="0019324D">
        <w:rPr>
          <w:rFonts w:ascii="Arial" w:hAnsi="Arial" w:cs="Arial"/>
          <w:sz w:val="22"/>
          <w:szCs w:val="22"/>
        </w:rPr>
        <w:t xml:space="preserve"> dokumentace pro </w:t>
      </w:r>
      <w:r w:rsidR="000318B7">
        <w:rPr>
          <w:rFonts w:ascii="Arial" w:hAnsi="Arial" w:cs="Arial"/>
          <w:sz w:val="22"/>
          <w:szCs w:val="22"/>
        </w:rPr>
        <w:t>provedení</w:t>
      </w:r>
      <w:r w:rsidR="0003000D">
        <w:rPr>
          <w:rFonts w:ascii="Arial" w:hAnsi="Arial" w:cs="Arial"/>
          <w:sz w:val="22"/>
          <w:szCs w:val="22"/>
        </w:rPr>
        <w:t xml:space="preserve"> </w:t>
      </w:r>
      <w:r w:rsidRPr="0019324D">
        <w:rPr>
          <w:rFonts w:ascii="Arial" w:hAnsi="Arial" w:cs="Arial"/>
          <w:sz w:val="22"/>
          <w:szCs w:val="22"/>
        </w:rPr>
        <w:t xml:space="preserve">stavby. Město začátkem měsíce září vypíše nové zadávací řízení pro výběr zhotovitele. Kontinuálně s tím </w:t>
      </w:r>
      <w:r w:rsidR="0003000D">
        <w:rPr>
          <w:rFonts w:ascii="Arial" w:hAnsi="Arial" w:cs="Arial"/>
          <w:sz w:val="22"/>
          <w:szCs w:val="22"/>
        </w:rPr>
        <w:t>bude vypsán</w:t>
      </w:r>
      <w:r w:rsidRPr="0019324D">
        <w:rPr>
          <w:rFonts w:ascii="Arial" w:hAnsi="Arial" w:cs="Arial"/>
          <w:sz w:val="22"/>
          <w:szCs w:val="22"/>
        </w:rPr>
        <w:t xml:space="preserve"> záměr kavárnu pronajmout tak, aby bezprostředně po dokončení stavby mohl nový nájemce zahájit provoz kavárny.</w:t>
      </w:r>
    </w:p>
    <w:p w:rsidR="00663388" w:rsidRPr="0019324D" w:rsidRDefault="00663388" w:rsidP="00663388">
      <w:pPr>
        <w:jc w:val="both"/>
        <w:rPr>
          <w:rFonts w:ascii="Arial" w:hAnsi="Arial" w:cs="Arial"/>
          <w:sz w:val="22"/>
          <w:szCs w:val="22"/>
        </w:rPr>
      </w:pPr>
    </w:p>
    <w:p w:rsidR="0003000D" w:rsidRDefault="0003000D" w:rsidP="006633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Prostor po hotelu Dukla na nám. Republiky</w:t>
      </w:r>
    </w:p>
    <w:p w:rsidR="003C1C20" w:rsidRPr="0019324D" w:rsidRDefault="003C1C20" w:rsidP="00663388">
      <w:pPr>
        <w:jc w:val="both"/>
        <w:rPr>
          <w:rFonts w:ascii="Arial" w:hAnsi="Arial" w:cs="Arial"/>
          <w:sz w:val="22"/>
          <w:szCs w:val="22"/>
        </w:rPr>
      </w:pPr>
      <w:r w:rsidRPr="0019324D">
        <w:rPr>
          <w:rFonts w:ascii="Arial" w:hAnsi="Arial" w:cs="Arial"/>
          <w:sz w:val="22"/>
          <w:szCs w:val="22"/>
        </w:rPr>
        <w:t>Stavební práce pokračují tak, aby stavba byla dokončena do k</w:t>
      </w:r>
      <w:r w:rsidR="0003000D">
        <w:rPr>
          <w:rFonts w:ascii="Arial" w:hAnsi="Arial" w:cs="Arial"/>
          <w:sz w:val="22"/>
          <w:szCs w:val="22"/>
        </w:rPr>
        <w:t>once měsíce září tohoto roku.</w:t>
      </w:r>
    </w:p>
    <w:p w:rsidR="003C1C20" w:rsidRPr="0019324D" w:rsidRDefault="003C1C20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Pr="00B513D7" w:rsidRDefault="003C1C20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Default="003C1C20" w:rsidP="003C1C20">
      <w:pPr>
        <w:widowControl/>
        <w:suppressAutoHyphens w:val="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58271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Oprava komunikace – Horní Lhota</w:t>
      </w:r>
    </w:p>
    <w:p w:rsidR="003C1C20" w:rsidRPr="00582715" w:rsidRDefault="003C1C20" w:rsidP="003C1C20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cs-CZ"/>
        </w:rPr>
      </w:pPr>
    </w:p>
    <w:p w:rsidR="003C1C20" w:rsidRPr="00582715" w:rsidRDefault="0003000D" w:rsidP="0066338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Město Blansko, 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>odbor komunální údržby</w:t>
      </w:r>
      <w:r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 xml:space="preserve"> dne </w:t>
      </w:r>
      <w:r w:rsidR="003C1C20">
        <w:rPr>
          <w:rFonts w:ascii="Arial" w:eastAsia="Times New Roman" w:hAnsi="Arial" w:cs="Arial"/>
          <w:sz w:val="22"/>
          <w:szCs w:val="22"/>
          <w:lang w:eastAsia="cs-CZ"/>
        </w:rPr>
        <w:t>0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>1.</w:t>
      </w:r>
      <w:r>
        <w:rPr>
          <w:rFonts w:ascii="Arial" w:eastAsia="Times New Roman" w:hAnsi="Arial" w:cs="Arial"/>
          <w:sz w:val="22"/>
          <w:szCs w:val="22"/>
          <w:lang w:eastAsia="cs-CZ"/>
        </w:rPr>
        <w:t>0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>9.2017 předal staveniště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- </w:t>
      </w:r>
      <w:r w:rsidRPr="00582715">
        <w:rPr>
          <w:rFonts w:ascii="Arial" w:eastAsia="Times New Roman" w:hAnsi="Arial" w:cs="Arial"/>
          <w:sz w:val="22"/>
          <w:szCs w:val="22"/>
          <w:lang w:eastAsia="cs-CZ"/>
        </w:rPr>
        <w:t xml:space="preserve">komunikaci </w:t>
      </w:r>
      <w:r w:rsidR="00533950">
        <w:rPr>
          <w:rFonts w:ascii="Arial" w:eastAsia="Times New Roman" w:hAnsi="Arial" w:cs="Arial"/>
          <w:sz w:val="22"/>
          <w:szCs w:val="22"/>
          <w:lang w:eastAsia="cs-CZ"/>
        </w:rPr>
        <w:t>v</w:t>
      </w:r>
      <w:r w:rsidR="00F16123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533950">
        <w:rPr>
          <w:rFonts w:ascii="Arial" w:eastAsia="Times New Roman" w:hAnsi="Arial" w:cs="Arial"/>
          <w:sz w:val="22"/>
          <w:szCs w:val="22"/>
          <w:lang w:eastAsia="cs-CZ"/>
        </w:rPr>
        <w:t>Horní Lhotě  v lokalitě N</w:t>
      </w:r>
      <w:r w:rsidRPr="00582715">
        <w:rPr>
          <w:rFonts w:ascii="Arial" w:eastAsia="Times New Roman" w:hAnsi="Arial" w:cs="Arial"/>
          <w:sz w:val="22"/>
          <w:szCs w:val="22"/>
          <w:lang w:eastAsia="cs-CZ"/>
        </w:rPr>
        <w:t>a Familiích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 xml:space="preserve"> zhotoviteli f</w:t>
      </w:r>
      <w:r>
        <w:rPr>
          <w:rFonts w:ascii="Arial" w:eastAsia="Times New Roman" w:hAnsi="Arial" w:cs="Arial"/>
          <w:sz w:val="22"/>
          <w:szCs w:val="22"/>
          <w:lang w:eastAsia="cs-CZ"/>
        </w:rPr>
        <w:t>irmě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 xml:space="preserve"> Moyses, s.</w:t>
      </w:r>
      <w:r w:rsidR="0053395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>r.</w:t>
      </w:r>
      <w:r w:rsidR="003C1C20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3C1C20" w:rsidRPr="00582715">
        <w:rPr>
          <w:rFonts w:ascii="Arial" w:eastAsia="Times New Roman" w:hAnsi="Arial" w:cs="Arial"/>
          <w:sz w:val="22"/>
          <w:szCs w:val="22"/>
          <w:lang w:eastAsia="cs-CZ"/>
        </w:rPr>
        <w:t>o.  k velkoplošné kompletní opravě.</w:t>
      </w:r>
    </w:p>
    <w:p w:rsidR="003C1C20" w:rsidRDefault="003C1C20" w:rsidP="0066338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82715">
        <w:rPr>
          <w:rFonts w:ascii="Arial" w:eastAsia="Times New Roman" w:hAnsi="Arial" w:cs="Arial"/>
          <w:sz w:val="22"/>
          <w:szCs w:val="22"/>
          <w:lang w:eastAsia="cs-CZ"/>
        </w:rPr>
        <w:t>Po dokončení budou mít občané Horní Lhoty k dispozici zcela nový úsek komunikace.</w:t>
      </w:r>
    </w:p>
    <w:p w:rsidR="003C1C20" w:rsidRDefault="003C1C20" w:rsidP="0066338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Default="003C1C20" w:rsidP="00663388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Pr="00C13812" w:rsidRDefault="003C1C20" w:rsidP="003C1C20">
      <w:pPr>
        <w:pStyle w:val="Zkladntext"/>
        <w:jc w:val="center"/>
        <w:rPr>
          <w:rFonts w:ascii="Arial" w:hAnsi="Arial" w:cs="Tahoma"/>
          <w:b/>
          <w:bCs/>
          <w:sz w:val="32"/>
          <w:szCs w:val="32"/>
          <w:u w:val="single"/>
        </w:rPr>
      </w:pPr>
      <w:r w:rsidRPr="00C13812">
        <w:rPr>
          <w:rFonts w:ascii="Arial" w:hAnsi="Arial" w:cs="Tahoma"/>
          <w:b/>
          <w:bCs/>
          <w:sz w:val="32"/>
          <w:szCs w:val="32"/>
          <w:u w:val="single"/>
        </w:rPr>
        <w:t>Zvýšený výskyt kůrovce v lesních porostech</w:t>
      </w:r>
    </w:p>
    <w:p w:rsidR="003C1C20" w:rsidRPr="00C5161D" w:rsidRDefault="003C1C20" w:rsidP="003C1C20">
      <w:pPr>
        <w:pStyle w:val="Zkladntext"/>
        <w:jc w:val="center"/>
        <w:rPr>
          <w:rFonts w:ascii="Arial" w:hAnsi="Arial" w:cs="Tahoma"/>
          <w:bCs/>
          <w:sz w:val="22"/>
          <w:szCs w:val="22"/>
        </w:rPr>
      </w:pPr>
    </w:p>
    <w:p w:rsidR="003C1C20" w:rsidRDefault="003C1C20" w:rsidP="003C1C20">
      <w:pPr>
        <w:pStyle w:val="Zkladntext"/>
        <w:jc w:val="both"/>
        <w:rPr>
          <w:rFonts w:ascii="Arial" w:hAnsi="Arial" w:cs="Tahoma"/>
          <w:bCs/>
          <w:sz w:val="22"/>
          <w:szCs w:val="22"/>
        </w:rPr>
      </w:pPr>
      <w:r w:rsidRPr="00C5161D">
        <w:rPr>
          <w:rFonts w:ascii="Arial" w:hAnsi="Arial" w:cs="Tahoma"/>
          <w:bCs/>
          <w:sz w:val="22"/>
          <w:szCs w:val="22"/>
        </w:rPr>
        <w:t>V důsledku l</w:t>
      </w:r>
      <w:r>
        <w:rPr>
          <w:rFonts w:ascii="Arial" w:hAnsi="Arial" w:cs="Tahoma"/>
          <w:bCs/>
          <w:sz w:val="22"/>
          <w:szCs w:val="22"/>
        </w:rPr>
        <w:t>etošního</w:t>
      </w:r>
      <w:r w:rsidRPr="00C5161D">
        <w:rPr>
          <w:rFonts w:ascii="Arial" w:hAnsi="Arial" w:cs="Tahoma"/>
          <w:bCs/>
          <w:sz w:val="22"/>
          <w:szCs w:val="22"/>
        </w:rPr>
        <w:t xml:space="preserve"> suchého a horkého </w:t>
      </w:r>
      <w:r>
        <w:rPr>
          <w:rFonts w:ascii="Arial" w:hAnsi="Arial" w:cs="Tahoma"/>
          <w:bCs/>
          <w:sz w:val="22"/>
          <w:szCs w:val="22"/>
        </w:rPr>
        <w:t>počasí</w:t>
      </w:r>
      <w:r w:rsidRPr="00C5161D">
        <w:rPr>
          <w:rFonts w:ascii="Arial" w:hAnsi="Arial" w:cs="Tahoma"/>
          <w:bCs/>
          <w:sz w:val="22"/>
          <w:szCs w:val="22"/>
        </w:rPr>
        <w:t xml:space="preserve"> došlo k oslabení lesních porostů</w:t>
      </w:r>
      <w:r>
        <w:rPr>
          <w:rFonts w:ascii="Arial" w:hAnsi="Arial" w:cs="Tahoma"/>
          <w:bCs/>
          <w:sz w:val="22"/>
          <w:szCs w:val="22"/>
        </w:rPr>
        <w:t xml:space="preserve"> i ve správním obvodu obce s rozšířenou působností Blansko (ORP Blansko)</w:t>
      </w:r>
      <w:r w:rsidRPr="00C5161D">
        <w:rPr>
          <w:rFonts w:ascii="Arial" w:hAnsi="Arial" w:cs="Tahoma"/>
          <w:bCs/>
          <w:sz w:val="22"/>
          <w:szCs w:val="22"/>
        </w:rPr>
        <w:t xml:space="preserve">. </w:t>
      </w:r>
      <w:r>
        <w:rPr>
          <w:rFonts w:ascii="Arial" w:hAnsi="Arial" w:cs="Tahoma"/>
          <w:bCs/>
          <w:sz w:val="22"/>
          <w:szCs w:val="22"/>
        </w:rPr>
        <w:t>Smrkové</w:t>
      </w:r>
      <w:r w:rsidRPr="00C5161D">
        <w:rPr>
          <w:rFonts w:ascii="Arial" w:hAnsi="Arial" w:cs="Tahoma"/>
          <w:bCs/>
          <w:sz w:val="22"/>
          <w:szCs w:val="22"/>
        </w:rPr>
        <w:t xml:space="preserve"> porost</w:t>
      </w:r>
      <w:r>
        <w:rPr>
          <w:rFonts w:ascii="Arial" w:hAnsi="Arial" w:cs="Tahoma"/>
          <w:bCs/>
          <w:sz w:val="22"/>
          <w:szCs w:val="22"/>
        </w:rPr>
        <w:t>y trpí</w:t>
      </w:r>
      <w:r w:rsidRPr="00C5161D">
        <w:rPr>
          <w:rFonts w:ascii="Arial" w:hAnsi="Arial" w:cs="Tahoma"/>
          <w:bCs/>
          <w:sz w:val="22"/>
          <w:szCs w:val="22"/>
        </w:rPr>
        <w:t xml:space="preserve"> nedostatečn</w:t>
      </w:r>
      <w:r>
        <w:rPr>
          <w:rFonts w:ascii="Arial" w:hAnsi="Arial" w:cs="Tahoma"/>
          <w:bCs/>
          <w:sz w:val="22"/>
          <w:szCs w:val="22"/>
        </w:rPr>
        <w:t>ou</w:t>
      </w:r>
      <w:r w:rsidRPr="00C5161D">
        <w:rPr>
          <w:rFonts w:ascii="Arial" w:hAnsi="Arial" w:cs="Tahoma"/>
          <w:bCs/>
          <w:sz w:val="22"/>
          <w:szCs w:val="22"/>
        </w:rPr>
        <w:t xml:space="preserve"> odolnost</w:t>
      </w:r>
      <w:r>
        <w:rPr>
          <w:rFonts w:ascii="Arial" w:hAnsi="Arial" w:cs="Tahoma"/>
          <w:bCs/>
          <w:sz w:val="22"/>
          <w:szCs w:val="22"/>
        </w:rPr>
        <w:t>í</w:t>
      </w:r>
      <w:r w:rsidRPr="00C5161D">
        <w:rPr>
          <w:rFonts w:ascii="Arial" w:hAnsi="Arial" w:cs="Tahoma"/>
          <w:bCs/>
          <w:sz w:val="22"/>
          <w:szCs w:val="22"/>
        </w:rPr>
        <w:t xml:space="preserve"> a schopnost</w:t>
      </w:r>
      <w:r>
        <w:rPr>
          <w:rFonts w:ascii="Arial" w:hAnsi="Arial" w:cs="Tahoma"/>
          <w:bCs/>
          <w:sz w:val="22"/>
          <w:szCs w:val="22"/>
        </w:rPr>
        <w:t>í</w:t>
      </w:r>
      <w:r w:rsidRPr="00C5161D">
        <w:rPr>
          <w:rFonts w:ascii="Arial" w:hAnsi="Arial" w:cs="Tahoma"/>
          <w:bCs/>
          <w:sz w:val="22"/>
          <w:szCs w:val="22"/>
        </w:rPr>
        <w:t xml:space="preserve"> bránit se hmyzí</w:t>
      </w:r>
      <w:r w:rsidR="00533950">
        <w:rPr>
          <w:rFonts w:ascii="Arial" w:hAnsi="Arial" w:cs="Tahoma"/>
          <w:bCs/>
          <w:sz w:val="22"/>
          <w:szCs w:val="22"/>
        </w:rPr>
        <w:t>m</w:t>
      </w:r>
      <w:r w:rsidRPr="00C5161D">
        <w:rPr>
          <w:rFonts w:ascii="Arial" w:hAnsi="Arial" w:cs="Tahoma"/>
          <w:bCs/>
          <w:sz w:val="22"/>
          <w:szCs w:val="22"/>
        </w:rPr>
        <w:t xml:space="preserve"> škůdců</w:t>
      </w:r>
      <w:r w:rsidR="00533950">
        <w:rPr>
          <w:rFonts w:ascii="Arial" w:hAnsi="Arial" w:cs="Tahoma"/>
          <w:bCs/>
          <w:sz w:val="22"/>
          <w:szCs w:val="22"/>
        </w:rPr>
        <w:t>m</w:t>
      </w:r>
      <w:r w:rsidRPr="00C5161D">
        <w:rPr>
          <w:rFonts w:ascii="Arial" w:hAnsi="Arial" w:cs="Tahoma"/>
          <w:bCs/>
          <w:sz w:val="22"/>
          <w:szCs w:val="22"/>
        </w:rPr>
        <w:t>. Z tohoto důvodu se</w:t>
      </w:r>
      <w:r>
        <w:rPr>
          <w:rFonts w:ascii="Arial" w:hAnsi="Arial" w:cs="Tahoma"/>
          <w:bCs/>
          <w:sz w:val="22"/>
          <w:szCs w:val="22"/>
        </w:rPr>
        <w:t xml:space="preserve"> letos </w:t>
      </w:r>
      <w:r w:rsidRPr="00C5161D">
        <w:rPr>
          <w:rFonts w:ascii="Arial" w:hAnsi="Arial" w:cs="Tahoma"/>
          <w:bCs/>
          <w:sz w:val="22"/>
          <w:szCs w:val="22"/>
        </w:rPr>
        <w:t>v</w:t>
      </w:r>
      <w:r w:rsidR="000127BE">
        <w:rPr>
          <w:rFonts w:ascii="Arial" w:hAnsi="Arial" w:cs="Tahoma"/>
          <w:bCs/>
          <w:sz w:val="22"/>
          <w:szCs w:val="22"/>
        </w:rPr>
        <w:t> </w:t>
      </w:r>
      <w:r w:rsidRPr="00C5161D">
        <w:rPr>
          <w:rFonts w:ascii="Arial" w:hAnsi="Arial" w:cs="Tahoma"/>
          <w:bCs/>
          <w:sz w:val="22"/>
          <w:szCs w:val="22"/>
        </w:rPr>
        <w:t>lesích vyskytuje značné až nadprůměrné množství kůrovcem napadených stromů</w:t>
      </w:r>
      <w:r>
        <w:rPr>
          <w:rFonts w:ascii="Arial" w:hAnsi="Arial" w:cs="Tahoma"/>
          <w:bCs/>
          <w:sz w:val="22"/>
          <w:szCs w:val="22"/>
        </w:rPr>
        <w:t>.</w:t>
      </w:r>
      <w:r w:rsidRPr="00C5161D">
        <w:rPr>
          <w:rFonts w:ascii="Arial" w:hAnsi="Arial" w:cs="Tahoma"/>
          <w:bCs/>
          <w:sz w:val="22"/>
          <w:szCs w:val="22"/>
        </w:rPr>
        <w:t xml:space="preserve"> </w:t>
      </w:r>
      <w:r>
        <w:rPr>
          <w:rFonts w:ascii="Arial" w:hAnsi="Arial" w:cs="Tahoma"/>
          <w:bCs/>
          <w:sz w:val="22"/>
          <w:szCs w:val="22"/>
        </w:rPr>
        <w:t xml:space="preserve">Z preventivních důvodů </w:t>
      </w:r>
      <w:r w:rsidRPr="00C5161D">
        <w:rPr>
          <w:rFonts w:ascii="Arial" w:hAnsi="Arial" w:cs="Tahoma"/>
          <w:bCs/>
          <w:sz w:val="22"/>
          <w:szCs w:val="22"/>
        </w:rPr>
        <w:t>poklád</w:t>
      </w:r>
      <w:r>
        <w:rPr>
          <w:rFonts w:ascii="Arial" w:hAnsi="Arial" w:cs="Tahoma"/>
          <w:bCs/>
          <w:sz w:val="22"/>
          <w:szCs w:val="22"/>
        </w:rPr>
        <w:t>ají lesníci</w:t>
      </w:r>
      <w:r w:rsidRPr="00C5161D">
        <w:rPr>
          <w:rFonts w:ascii="Arial" w:hAnsi="Arial" w:cs="Tahoma"/>
          <w:bCs/>
          <w:sz w:val="22"/>
          <w:szCs w:val="22"/>
        </w:rPr>
        <w:t xml:space="preserve"> lapák</w:t>
      </w:r>
      <w:r>
        <w:rPr>
          <w:rFonts w:ascii="Arial" w:hAnsi="Arial" w:cs="Tahoma"/>
          <w:bCs/>
          <w:sz w:val="22"/>
          <w:szCs w:val="22"/>
        </w:rPr>
        <w:t>y</w:t>
      </w:r>
      <w:r w:rsidRPr="00C5161D">
        <w:rPr>
          <w:rFonts w:ascii="Arial" w:hAnsi="Arial" w:cs="Tahoma"/>
          <w:bCs/>
          <w:sz w:val="22"/>
          <w:szCs w:val="22"/>
        </w:rPr>
        <w:t>, feromonov</w:t>
      </w:r>
      <w:r>
        <w:rPr>
          <w:rFonts w:ascii="Arial" w:hAnsi="Arial" w:cs="Tahoma"/>
          <w:bCs/>
          <w:sz w:val="22"/>
          <w:szCs w:val="22"/>
        </w:rPr>
        <w:t>é</w:t>
      </w:r>
      <w:r w:rsidRPr="00C5161D">
        <w:rPr>
          <w:rFonts w:ascii="Arial" w:hAnsi="Arial" w:cs="Tahoma"/>
          <w:bCs/>
          <w:sz w:val="22"/>
          <w:szCs w:val="22"/>
        </w:rPr>
        <w:t xml:space="preserve"> lapač</w:t>
      </w:r>
      <w:r>
        <w:rPr>
          <w:rFonts w:ascii="Arial" w:hAnsi="Arial" w:cs="Tahoma"/>
          <w:bCs/>
          <w:sz w:val="22"/>
          <w:szCs w:val="22"/>
        </w:rPr>
        <w:t>e</w:t>
      </w:r>
      <w:r w:rsidRPr="00C5161D">
        <w:rPr>
          <w:rFonts w:ascii="Arial" w:hAnsi="Arial" w:cs="Tahoma"/>
          <w:bCs/>
          <w:sz w:val="22"/>
          <w:szCs w:val="22"/>
        </w:rPr>
        <w:t xml:space="preserve"> a cílevědom</w:t>
      </w:r>
      <w:r>
        <w:rPr>
          <w:rFonts w:ascii="Arial" w:hAnsi="Arial" w:cs="Tahoma"/>
          <w:bCs/>
          <w:sz w:val="22"/>
          <w:szCs w:val="22"/>
        </w:rPr>
        <w:t>ě odstraňují</w:t>
      </w:r>
      <w:r w:rsidRPr="00C5161D">
        <w:rPr>
          <w:rFonts w:ascii="Arial" w:hAnsi="Arial" w:cs="Tahoma"/>
          <w:bCs/>
          <w:sz w:val="22"/>
          <w:szCs w:val="22"/>
        </w:rPr>
        <w:t xml:space="preserve"> kůrovcem napaden</w:t>
      </w:r>
      <w:r>
        <w:rPr>
          <w:rFonts w:ascii="Arial" w:hAnsi="Arial" w:cs="Tahoma"/>
          <w:bCs/>
          <w:sz w:val="22"/>
          <w:szCs w:val="22"/>
        </w:rPr>
        <w:t>é stromy</w:t>
      </w:r>
      <w:r w:rsidRPr="00C5161D">
        <w:rPr>
          <w:rFonts w:ascii="Arial" w:hAnsi="Arial" w:cs="Tahoma"/>
          <w:bCs/>
          <w:sz w:val="22"/>
          <w:szCs w:val="22"/>
        </w:rPr>
        <w:t xml:space="preserve"> z porostů. Nejhorší situace tradičně bývá v lesních porostech drobných vlastníků lesa</w:t>
      </w:r>
      <w:r>
        <w:rPr>
          <w:rFonts w:ascii="Arial" w:hAnsi="Arial" w:cs="Tahoma"/>
          <w:bCs/>
          <w:sz w:val="22"/>
          <w:szCs w:val="22"/>
        </w:rPr>
        <w:t>, ve správním obvodu ORP Blansko se jedná o lesy ležící na území obcí Lipůvka, Sloup, Černá Hora, Újezd u Černé Hory, Žernovník, Býkovice, Dlouhá Lhota a</w:t>
      </w:r>
      <w:r w:rsidR="004E7D1B">
        <w:rPr>
          <w:rFonts w:ascii="Arial" w:hAnsi="Arial" w:cs="Tahoma"/>
          <w:bCs/>
          <w:sz w:val="22"/>
          <w:szCs w:val="22"/>
        </w:rPr>
        <w:t> </w:t>
      </w:r>
      <w:r>
        <w:rPr>
          <w:rFonts w:ascii="Arial" w:hAnsi="Arial" w:cs="Tahoma"/>
          <w:bCs/>
          <w:sz w:val="22"/>
          <w:szCs w:val="22"/>
        </w:rPr>
        <w:t>Brťov-Jeneč</w:t>
      </w:r>
      <w:r w:rsidRPr="00C5161D">
        <w:rPr>
          <w:rFonts w:ascii="Arial" w:hAnsi="Arial" w:cs="Tahoma"/>
          <w:bCs/>
          <w:sz w:val="22"/>
          <w:szCs w:val="22"/>
        </w:rPr>
        <w:t>.</w:t>
      </w:r>
    </w:p>
    <w:p w:rsidR="004E7D1B" w:rsidRDefault="004E7D1B" w:rsidP="003C1C20">
      <w:pPr>
        <w:pStyle w:val="Zkladntext"/>
        <w:jc w:val="both"/>
        <w:rPr>
          <w:rFonts w:ascii="Arial" w:hAnsi="Arial" w:cs="Tahoma"/>
          <w:bCs/>
          <w:sz w:val="22"/>
          <w:szCs w:val="22"/>
        </w:rPr>
      </w:pPr>
    </w:p>
    <w:p w:rsidR="003C1C20" w:rsidRPr="00C5161D" w:rsidRDefault="003C1C20" w:rsidP="003C1C20">
      <w:pPr>
        <w:pStyle w:val="Zkladntext"/>
        <w:jc w:val="both"/>
        <w:rPr>
          <w:rFonts w:ascii="Arial" w:hAnsi="Arial" w:cs="Tahoma"/>
          <w:bCs/>
          <w:sz w:val="22"/>
          <w:szCs w:val="22"/>
        </w:rPr>
      </w:pPr>
      <w:r>
        <w:rPr>
          <w:rFonts w:ascii="Arial" w:hAnsi="Arial" w:cs="Tahoma"/>
          <w:bCs/>
          <w:sz w:val="22"/>
          <w:szCs w:val="22"/>
        </w:rPr>
        <w:t>Drobní vlastníci lesa,</w:t>
      </w:r>
      <w:r w:rsidRPr="00C5161D">
        <w:rPr>
          <w:rFonts w:ascii="Arial" w:hAnsi="Arial" w:cs="Tahoma"/>
          <w:bCs/>
          <w:sz w:val="22"/>
          <w:szCs w:val="22"/>
        </w:rPr>
        <w:t xml:space="preserve"> přes opakované výzvy od svých odborných lesních hospodářů, nečiní žádná efektivní opatření</w:t>
      </w:r>
      <w:r>
        <w:rPr>
          <w:rFonts w:ascii="Arial" w:hAnsi="Arial" w:cs="Tahoma"/>
          <w:bCs/>
          <w:sz w:val="22"/>
          <w:szCs w:val="22"/>
        </w:rPr>
        <w:t xml:space="preserve"> k eliminaci kůrovce</w:t>
      </w:r>
      <w:r w:rsidRPr="00C5161D">
        <w:rPr>
          <w:rFonts w:ascii="Arial" w:hAnsi="Arial" w:cs="Tahoma"/>
          <w:bCs/>
          <w:sz w:val="22"/>
          <w:szCs w:val="22"/>
        </w:rPr>
        <w:t>. Většina přistupuje ke kácení kůrovcem napadených stromů až po písemné výzvě orgánu státní správy lesa</w:t>
      </w:r>
      <w:r>
        <w:rPr>
          <w:rFonts w:ascii="Arial" w:hAnsi="Arial" w:cs="Tahoma"/>
          <w:bCs/>
          <w:sz w:val="22"/>
          <w:szCs w:val="22"/>
        </w:rPr>
        <w:t>, kterým je pro území ORP Blansko odbor životního prostředí Městského úřadu Blansko</w:t>
      </w:r>
      <w:r w:rsidRPr="00C5161D">
        <w:rPr>
          <w:rFonts w:ascii="Arial" w:hAnsi="Arial" w:cs="Tahoma"/>
          <w:bCs/>
          <w:sz w:val="22"/>
          <w:szCs w:val="22"/>
        </w:rPr>
        <w:t xml:space="preserve">. </w:t>
      </w:r>
      <w:r>
        <w:rPr>
          <w:rFonts w:ascii="Arial" w:hAnsi="Arial" w:cs="Tahoma"/>
          <w:bCs/>
          <w:sz w:val="22"/>
          <w:szCs w:val="22"/>
        </w:rPr>
        <w:t xml:space="preserve">Následné </w:t>
      </w:r>
      <w:r w:rsidRPr="00C5161D">
        <w:rPr>
          <w:rFonts w:ascii="Arial" w:hAnsi="Arial" w:cs="Tahoma"/>
          <w:bCs/>
          <w:sz w:val="22"/>
          <w:szCs w:val="22"/>
        </w:rPr>
        <w:t xml:space="preserve">správní řízení končí </w:t>
      </w:r>
      <w:r>
        <w:rPr>
          <w:rFonts w:ascii="Arial" w:hAnsi="Arial" w:cs="Tahoma"/>
          <w:bCs/>
          <w:sz w:val="22"/>
          <w:szCs w:val="22"/>
        </w:rPr>
        <w:t xml:space="preserve">zpravidla </w:t>
      </w:r>
      <w:r w:rsidRPr="00C5161D">
        <w:rPr>
          <w:rFonts w:ascii="Arial" w:hAnsi="Arial" w:cs="Tahoma"/>
          <w:bCs/>
          <w:sz w:val="22"/>
          <w:szCs w:val="22"/>
        </w:rPr>
        <w:t xml:space="preserve">pokutou, protože vlastník si de facto neplnil svou zákonnou povinnost, která mu ukládá </w:t>
      </w:r>
      <w:r>
        <w:rPr>
          <w:rFonts w:ascii="Arial" w:hAnsi="Arial" w:cs="Tahoma"/>
          <w:bCs/>
          <w:sz w:val="22"/>
          <w:szCs w:val="22"/>
        </w:rPr>
        <w:t>provádět účinná</w:t>
      </w:r>
      <w:r w:rsidRPr="00C5161D">
        <w:rPr>
          <w:rFonts w:ascii="Arial" w:hAnsi="Arial" w:cs="Tahoma"/>
          <w:bCs/>
          <w:sz w:val="22"/>
          <w:szCs w:val="22"/>
        </w:rPr>
        <w:t xml:space="preserve"> opatření</w:t>
      </w:r>
      <w:r>
        <w:rPr>
          <w:rFonts w:ascii="Arial" w:hAnsi="Arial" w:cs="Tahoma"/>
          <w:bCs/>
          <w:sz w:val="22"/>
          <w:szCs w:val="22"/>
        </w:rPr>
        <w:t xml:space="preserve"> tak</w:t>
      </w:r>
      <w:r w:rsidRPr="00C5161D">
        <w:rPr>
          <w:rFonts w:ascii="Arial" w:hAnsi="Arial" w:cs="Tahoma"/>
          <w:bCs/>
          <w:sz w:val="22"/>
          <w:szCs w:val="22"/>
        </w:rPr>
        <w:t>, aby před</w:t>
      </w:r>
      <w:r>
        <w:rPr>
          <w:rFonts w:ascii="Arial" w:hAnsi="Arial" w:cs="Tahoma"/>
          <w:bCs/>
          <w:sz w:val="22"/>
          <w:szCs w:val="22"/>
        </w:rPr>
        <w:t>ešel</w:t>
      </w:r>
      <w:r w:rsidRPr="00C5161D">
        <w:rPr>
          <w:rFonts w:ascii="Arial" w:hAnsi="Arial" w:cs="Tahoma"/>
          <w:bCs/>
          <w:sz w:val="22"/>
          <w:szCs w:val="22"/>
        </w:rPr>
        <w:t xml:space="preserve"> a zabránil působení škodlivých činitelů na</w:t>
      </w:r>
      <w:r w:rsidR="008F6A42">
        <w:rPr>
          <w:rFonts w:ascii="Arial" w:hAnsi="Arial" w:cs="Tahoma"/>
          <w:bCs/>
          <w:sz w:val="22"/>
          <w:szCs w:val="22"/>
        </w:rPr>
        <w:t> </w:t>
      </w:r>
      <w:r w:rsidRPr="00C5161D">
        <w:rPr>
          <w:rFonts w:ascii="Arial" w:hAnsi="Arial" w:cs="Tahoma"/>
          <w:bCs/>
          <w:sz w:val="22"/>
          <w:szCs w:val="22"/>
        </w:rPr>
        <w:t xml:space="preserve">les. </w:t>
      </w:r>
      <w:r w:rsidR="00EF1096">
        <w:rPr>
          <w:rFonts w:ascii="Arial" w:hAnsi="Arial" w:cs="Tahoma"/>
          <w:bCs/>
          <w:sz w:val="22"/>
          <w:szCs w:val="22"/>
        </w:rPr>
        <w:t>Připomínáme tedy vlastníkům lesa jejich povinnost starat se o lesní porosty v jejich vlastnictví. Včasným zásahem tak předejdou nejen pokutě, ale zejména šíření kůrovce do okolních porostů.</w:t>
      </w:r>
    </w:p>
    <w:p w:rsidR="003C1C20" w:rsidRPr="00C5161D" w:rsidRDefault="003C1C20" w:rsidP="003C1C20">
      <w:pPr>
        <w:pStyle w:val="Zkladntext"/>
        <w:jc w:val="center"/>
        <w:rPr>
          <w:rFonts w:ascii="Arial" w:hAnsi="Arial" w:cs="Tahoma"/>
          <w:bCs/>
          <w:sz w:val="22"/>
          <w:szCs w:val="22"/>
        </w:rPr>
      </w:pPr>
    </w:p>
    <w:p w:rsidR="003C1C20" w:rsidRDefault="003C1C20" w:rsidP="003C1C20">
      <w:pPr>
        <w:pStyle w:val="Zkladntext"/>
        <w:jc w:val="center"/>
        <w:rPr>
          <w:rFonts w:ascii="Arial" w:hAnsi="Arial" w:cs="Tahoma"/>
          <w:bCs/>
          <w:sz w:val="22"/>
          <w:szCs w:val="22"/>
        </w:rPr>
      </w:pPr>
    </w:p>
    <w:p w:rsidR="003C1C20" w:rsidRPr="002F1FEF" w:rsidRDefault="003C1C20" w:rsidP="003C1C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1FEF">
        <w:rPr>
          <w:rFonts w:ascii="Arial" w:hAnsi="Arial" w:cs="Arial"/>
          <w:b/>
          <w:sz w:val="32"/>
          <w:szCs w:val="32"/>
          <w:u w:val="single"/>
        </w:rPr>
        <w:t>Živnostenský úřad informuje o změně adresy sídla Sdružení obrany spotřebitelů Moravy a Slezska, z.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2F1FEF">
        <w:rPr>
          <w:rFonts w:ascii="Arial" w:hAnsi="Arial" w:cs="Arial"/>
          <w:b/>
          <w:sz w:val="32"/>
          <w:szCs w:val="32"/>
          <w:u w:val="single"/>
        </w:rPr>
        <w:t>s.</w:t>
      </w:r>
    </w:p>
    <w:p w:rsidR="003C1C20" w:rsidRPr="002F1FEF" w:rsidRDefault="003C1C20" w:rsidP="003C1C20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C1C20" w:rsidRDefault="00EF1096" w:rsidP="001C5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si n</w:t>
      </w:r>
      <w:r w:rsidR="003C1C20" w:rsidRPr="002F1FEF">
        <w:rPr>
          <w:rFonts w:ascii="Arial" w:hAnsi="Arial" w:cs="Arial"/>
          <w:sz w:val="22"/>
          <w:szCs w:val="22"/>
        </w:rPr>
        <w:t>evíte si rady s délkou záruční doby, s reklamací, s podmínkami odstoupení od smlouvy</w:t>
      </w:r>
      <w:r>
        <w:rPr>
          <w:rFonts w:ascii="Arial" w:hAnsi="Arial" w:cs="Arial"/>
          <w:sz w:val="22"/>
          <w:szCs w:val="22"/>
        </w:rPr>
        <w:t xml:space="preserve">, případně s dalšími </w:t>
      </w:r>
      <w:r w:rsidR="003C1C20" w:rsidRPr="002F1FEF">
        <w:rPr>
          <w:rFonts w:ascii="Arial" w:hAnsi="Arial" w:cs="Arial"/>
          <w:sz w:val="22"/>
          <w:szCs w:val="22"/>
        </w:rPr>
        <w:t>informacemi o právech spotřebitele</w:t>
      </w:r>
      <w:r>
        <w:rPr>
          <w:rFonts w:ascii="Arial" w:hAnsi="Arial" w:cs="Arial"/>
          <w:sz w:val="22"/>
          <w:szCs w:val="22"/>
        </w:rPr>
        <w:t>, j</w:t>
      </w:r>
      <w:r w:rsidR="003C1C20" w:rsidRPr="002F1FEF">
        <w:rPr>
          <w:rFonts w:ascii="Arial" w:hAnsi="Arial" w:cs="Arial"/>
          <w:sz w:val="22"/>
          <w:szCs w:val="22"/>
        </w:rPr>
        <w:t>e t</w:t>
      </w:r>
      <w:r>
        <w:rPr>
          <w:rFonts w:ascii="Arial" w:hAnsi="Arial" w:cs="Arial"/>
          <w:sz w:val="22"/>
          <w:szCs w:val="22"/>
        </w:rPr>
        <w:t xml:space="preserve">u </w:t>
      </w:r>
      <w:r w:rsidR="003C1C20" w:rsidRPr="002F1FEF">
        <w:rPr>
          <w:rFonts w:ascii="Arial" w:hAnsi="Arial" w:cs="Arial"/>
          <w:sz w:val="22"/>
          <w:szCs w:val="22"/>
        </w:rPr>
        <w:t>pro vás Sdružení obrany spotřebitelů Moravy a Slezska, z.</w:t>
      </w:r>
      <w:r w:rsidR="00270343">
        <w:rPr>
          <w:rFonts w:ascii="Arial" w:hAnsi="Arial" w:cs="Arial"/>
          <w:sz w:val="22"/>
          <w:szCs w:val="22"/>
        </w:rPr>
        <w:t xml:space="preserve"> </w:t>
      </w:r>
      <w:r w:rsidR="003C1C20" w:rsidRPr="002F1FEF">
        <w:rPr>
          <w:rFonts w:ascii="Arial" w:hAnsi="Arial" w:cs="Arial"/>
          <w:sz w:val="22"/>
          <w:szCs w:val="22"/>
        </w:rPr>
        <w:t xml:space="preserve">s. </w:t>
      </w:r>
    </w:p>
    <w:p w:rsidR="001C52BB" w:rsidRPr="002F1FEF" w:rsidRDefault="001C52BB" w:rsidP="001C52BB">
      <w:pPr>
        <w:jc w:val="both"/>
        <w:rPr>
          <w:rFonts w:ascii="Arial" w:hAnsi="Arial" w:cs="Arial"/>
          <w:sz w:val="22"/>
          <w:szCs w:val="22"/>
        </w:rPr>
      </w:pPr>
    </w:p>
    <w:p w:rsidR="003C1C20" w:rsidRDefault="00EF1096" w:rsidP="001C5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Sdružení obrany spotřebitelů je </w:t>
      </w:r>
      <w:r w:rsidR="003C1C20" w:rsidRPr="002F1FEF">
        <w:rPr>
          <w:rFonts w:ascii="Arial" w:hAnsi="Arial" w:cs="Arial"/>
          <w:sz w:val="22"/>
          <w:szCs w:val="22"/>
        </w:rPr>
        <w:t>nezisková, nevládní a nepolitická organizace, která se všemi dostupnými prostředky snaží hájit práva spotřebitelů, poskytuje základní informace o</w:t>
      </w:r>
      <w:r w:rsidR="00656561">
        <w:rPr>
          <w:rFonts w:ascii="Arial" w:hAnsi="Arial" w:cs="Arial"/>
          <w:sz w:val="22"/>
          <w:szCs w:val="22"/>
        </w:rPr>
        <w:t> </w:t>
      </w:r>
      <w:r w:rsidR="003C1C20" w:rsidRPr="002F1FEF">
        <w:rPr>
          <w:rFonts w:ascii="Arial" w:hAnsi="Arial" w:cs="Arial"/>
          <w:sz w:val="22"/>
          <w:szCs w:val="22"/>
        </w:rPr>
        <w:t>reklamačním řízení, o délce záruční doby, o lhůtě k vyřízení reklamace nebo o podmínkách odstoupení od kupní smlouvy</w:t>
      </w:r>
      <w:r>
        <w:rPr>
          <w:rFonts w:ascii="Arial" w:hAnsi="Arial" w:cs="Arial"/>
          <w:sz w:val="22"/>
          <w:szCs w:val="22"/>
        </w:rPr>
        <w:t xml:space="preserve">. </w:t>
      </w:r>
      <w:r w:rsidR="00865C78">
        <w:rPr>
          <w:rFonts w:ascii="Arial" w:hAnsi="Arial" w:cs="Arial"/>
          <w:sz w:val="22"/>
          <w:szCs w:val="22"/>
        </w:rPr>
        <w:t>Tyto informace jsou k dispozici</w:t>
      </w:r>
      <w:r w:rsidR="003C1C20" w:rsidRPr="002F1FEF">
        <w:rPr>
          <w:rFonts w:ascii="Arial" w:hAnsi="Arial" w:cs="Arial"/>
          <w:sz w:val="22"/>
          <w:szCs w:val="22"/>
        </w:rPr>
        <w:t xml:space="preserve"> </w:t>
      </w:r>
      <w:r w:rsidR="00865C78">
        <w:rPr>
          <w:rFonts w:ascii="Arial" w:hAnsi="Arial" w:cs="Arial"/>
          <w:sz w:val="22"/>
          <w:szCs w:val="22"/>
        </w:rPr>
        <w:t>na internetových stránkách</w:t>
      </w:r>
      <w:r w:rsidR="003C1C20" w:rsidRPr="002F1FEF">
        <w:rPr>
          <w:rFonts w:ascii="Arial" w:hAnsi="Arial" w:cs="Arial"/>
          <w:sz w:val="22"/>
          <w:szCs w:val="22"/>
        </w:rPr>
        <w:t xml:space="preserve"> ww.sos-msk.cz, e</w:t>
      </w:r>
      <w:r w:rsidR="001C52BB">
        <w:rPr>
          <w:rFonts w:ascii="Arial" w:hAnsi="Arial" w:cs="Arial"/>
          <w:sz w:val="22"/>
          <w:szCs w:val="22"/>
        </w:rPr>
        <w:t>-</w:t>
      </w:r>
      <w:r w:rsidR="00865C78">
        <w:rPr>
          <w:rFonts w:ascii="Arial" w:hAnsi="Arial" w:cs="Arial"/>
          <w:sz w:val="22"/>
          <w:szCs w:val="22"/>
        </w:rPr>
        <w:t>mailové adrese</w:t>
      </w:r>
      <w:r w:rsidR="003C1C20" w:rsidRPr="002F1FEF">
        <w:rPr>
          <w:rFonts w:ascii="Arial" w:hAnsi="Arial" w:cs="Arial"/>
          <w:sz w:val="22"/>
          <w:szCs w:val="22"/>
        </w:rPr>
        <w:t xml:space="preserve"> poradna@sos-msk.cz nebo na poradenské lince</w:t>
      </w:r>
      <w:r w:rsidR="00865C78">
        <w:rPr>
          <w:rFonts w:ascii="Arial" w:hAnsi="Arial" w:cs="Arial"/>
          <w:sz w:val="22"/>
          <w:szCs w:val="22"/>
        </w:rPr>
        <w:t xml:space="preserve"> 608 722 582, ale také v </w:t>
      </w:r>
      <w:r w:rsidR="003C1C20" w:rsidRPr="002F1FEF">
        <w:rPr>
          <w:rFonts w:ascii="Arial" w:hAnsi="Arial" w:cs="Arial"/>
          <w:sz w:val="22"/>
          <w:szCs w:val="22"/>
        </w:rPr>
        <w:t>poradnách</w:t>
      </w:r>
      <w:r w:rsidR="00865C78">
        <w:rPr>
          <w:rFonts w:ascii="Arial" w:hAnsi="Arial" w:cs="Arial"/>
          <w:sz w:val="22"/>
          <w:szCs w:val="22"/>
        </w:rPr>
        <w:t xml:space="preserve"> </w:t>
      </w:r>
      <w:r w:rsidR="003C1C20" w:rsidRPr="002F1FEF">
        <w:rPr>
          <w:rFonts w:ascii="Arial" w:hAnsi="Arial" w:cs="Arial"/>
          <w:sz w:val="22"/>
          <w:szCs w:val="22"/>
        </w:rPr>
        <w:t>v</w:t>
      </w:r>
      <w:r w:rsidR="00865C78">
        <w:rPr>
          <w:rFonts w:ascii="Arial" w:hAnsi="Arial" w:cs="Arial"/>
          <w:sz w:val="22"/>
          <w:szCs w:val="22"/>
        </w:rPr>
        <w:t>e</w:t>
      </w:r>
      <w:r w:rsidR="003C1C20" w:rsidRPr="002F1FEF">
        <w:rPr>
          <w:rFonts w:ascii="Arial" w:hAnsi="Arial" w:cs="Arial"/>
          <w:sz w:val="22"/>
          <w:szCs w:val="22"/>
        </w:rPr>
        <w:t xml:space="preserve"> městech Moravskoslezského, Olomouckého, Zlíns</w:t>
      </w:r>
      <w:r w:rsidR="00865C78">
        <w:rPr>
          <w:rFonts w:ascii="Arial" w:hAnsi="Arial" w:cs="Arial"/>
          <w:sz w:val="22"/>
          <w:szCs w:val="22"/>
        </w:rPr>
        <w:t>kého, Pardubického, Libereckého a</w:t>
      </w:r>
      <w:r w:rsidR="003C1C20" w:rsidRPr="002F1FEF">
        <w:rPr>
          <w:rFonts w:ascii="Arial" w:hAnsi="Arial" w:cs="Arial"/>
          <w:sz w:val="22"/>
          <w:szCs w:val="22"/>
        </w:rPr>
        <w:t xml:space="preserve"> Ústeckého kraje. Kromě poradenství </w:t>
      </w:r>
      <w:r w:rsidR="00865C78">
        <w:rPr>
          <w:rFonts w:ascii="Arial" w:hAnsi="Arial" w:cs="Arial"/>
          <w:sz w:val="22"/>
          <w:szCs w:val="22"/>
        </w:rPr>
        <w:t>organizuje sdružení</w:t>
      </w:r>
      <w:r w:rsidR="003C1C20" w:rsidRPr="002F1FEF">
        <w:rPr>
          <w:rFonts w:ascii="Arial" w:hAnsi="Arial" w:cs="Arial"/>
          <w:sz w:val="22"/>
          <w:szCs w:val="22"/>
        </w:rPr>
        <w:t xml:space="preserve"> řadu dalších aktivit, zaměřených na zlepšení postavení spotřebitelů a spolupracuje s řadou dalších neziskových organizací, které prosazují a obhajují práva a zájmy občanů.</w:t>
      </w:r>
    </w:p>
    <w:p w:rsidR="001C52BB" w:rsidRPr="002F1FEF" w:rsidRDefault="001C52BB" w:rsidP="001C52BB">
      <w:pPr>
        <w:jc w:val="both"/>
        <w:rPr>
          <w:rFonts w:ascii="Arial" w:hAnsi="Arial" w:cs="Arial"/>
          <w:sz w:val="22"/>
          <w:szCs w:val="22"/>
        </w:rPr>
      </w:pPr>
    </w:p>
    <w:p w:rsidR="003C1C20" w:rsidRPr="002F1FEF" w:rsidRDefault="003C1C20" w:rsidP="001C52BB">
      <w:pPr>
        <w:jc w:val="both"/>
        <w:rPr>
          <w:rFonts w:ascii="Arial" w:hAnsi="Arial" w:cs="Arial"/>
          <w:sz w:val="22"/>
          <w:szCs w:val="22"/>
        </w:rPr>
      </w:pPr>
      <w:r w:rsidRPr="002F1FEF">
        <w:rPr>
          <w:rFonts w:ascii="Arial" w:hAnsi="Arial" w:cs="Arial"/>
          <w:sz w:val="22"/>
          <w:szCs w:val="22"/>
        </w:rPr>
        <w:t>Od července 2017 sídlí organizace a poradna Sdružení obrany spotřebitelů Moravy a Slezska z.</w:t>
      </w:r>
      <w:r w:rsidR="001C52BB">
        <w:rPr>
          <w:rFonts w:ascii="Arial" w:hAnsi="Arial" w:cs="Arial"/>
          <w:sz w:val="22"/>
          <w:szCs w:val="22"/>
        </w:rPr>
        <w:t xml:space="preserve"> </w:t>
      </w:r>
      <w:r w:rsidRPr="002F1FEF">
        <w:rPr>
          <w:rFonts w:ascii="Arial" w:hAnsi="Arial" w:cs="Arial"/>
          <w:sz w:val="22"/>
          <w:szCs w:val="22"/>
        </w:rPr>
        <w:t xml:space="preserve">s. na nové adrese Přemyslovců 832/50, 709 00 </w:t>
      </w:r>
      <w:r w:rsidR="001C52BB">
        <w:rPr>
          <w:rFonts w:ascii="Arial" w:hAnsi="Arial" w:cs="Arial"/>
          <w:sz w:val="22"/>
          <w:szCs w:val="22"/>
        </w:rPr>
        <w:t xml:space="preserve"> Ostrava, tel./fax</w:t>
      </w:r>
      <w:r w:rsidRPr="002F1FEF">
        <w:rPr>
          <w:rFonts w:ascii="Arial" w:hAnsi="Arial" w:cs="Arial"/>
          <w:sz w:val="22"/>
          <w:szCs w:val="22"/>
        </w:rPr>
        <w:t>: 596 111 252, 606 832 280, e-mail: ostrava@sos-msk.cz.</w:t>
      </w:r>
    </w:p>
    <w:p w:rsidR="003C1C20" w:rsidRDefault="003C1C20" w:rsidP="003C1C20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Default="003C1C20" w:rsidP="003C1C20">
      <w:pPr>
        <w:pStyle w:val="Index"/>
        <w:suppressLineNumbers w:val="0"/>
        <w:jc w:val="both"/>
        <w:rPr>
          <w:rFonts w:cs="Arial"/>
          <w:sz w:val="22"/>
          <w:szCs w:val="22"/>
        </w:rPr>
      </w:pPr>
    </w:p>
    <w:p w:rsidR="003C1C20" w:rsidRPr="00224641" w:rsidRDefault="003C1C20" w:rsidP="003C1C20">
      <w:pPr>
        <w:pStyle w:val="Index"/>
        <w:suppressLineNumbers w:val="0"/>
        <w:jc w:val="center"/>
        <w:rPr>
          <w:rFonts w:cs="Arial"/>
          <w:b/>
          <w:bCs/>
          <w:sz w:val="32"/>
          <w:szCs w:val="32"/>
          <w:u w:val="single"/>
        </w:rPr>
      </w:pPr>
      <w:r w:rsidRPr="00224641">
        <w:rPr>
          <w:rFonts w:cs="Arial"/>
          <w:b/>
          <w:bCs/>
          <w:sz w:val="32"/>
          <w:szCs w:val="32"/>
          <w:u w:val="single"/>
        </w:rPr>
        <w:t>Dopravní omezení</w:t>
      </w:r>
    </w:p>
    <w:p w:rsidR="003C1C20" w:rsidRPr="00224641" w:rsidRDefault="003C1C20" w:rsidP="003C1C20">
      <w:pPr>
        <w:pStyle w:val="Index"/>
        <w:suppressLineNumbers w:val="0"/>
        <w:jc w:val="center"/>
        <w:rPr>
          <w:rFonts w:cs="Arial"/>
          <w:b/>
          <w:bCs/>
          <w:sz w:val="22"/>
          <w:szCs w:val="22"/>
          <w:u w:val="single"/>
        </w:rPr>
      </w:pPr>
    </w:p>
    <w:p w:rsidR="003C1C20" w:rsidRPr="00565194" w:rsidRDefault="003C1C20" w:rsidP="00F242FE">
      <w:pPr>
        <w:jc w:val="both"/>
        <w:rPr>
          <w:rFonts w:ascii="Arial" w:hAnsi="Arial" w:cs="Arial"/>
          <w:sz w:val="22"/>
          <w:szCs w:val="22"/>
        </w:rPr>
      </w:pPr>
      <w:r w:rsidRPr="00224641">
        <w:rPr>
          <w:rFonts w:ascii="Arial" w:hAnsi="Arial" w:cs="Arial"/>
          <w:sz w:val="22"/>
          <w:szCs w:val="22"/>
        </w:rPr>
        <w:t>V</w:t>
      </w:r>
      <w:r w:rsidR="00565194">
        <w:rPr>
          <w:rFonts w:ascii="Arial" w:hAnsi="Arial" w:cs="Arial"/>
          <w:sz w:val="22"/>
          <w:szCs w:val="22"/>
        </w:rPr>
        <w:t> souvislosti s</w:t>
      </w:r>
      <w:r w:rsidRPr="00224641">
        <w:rPr>
          <w:rFonts w:ascii="Arial" w:hAnsi="Arial" w:cs="Arial"/>
          <w:sz w:val="22"/>
          <w:szCs w:val="22"/>
        </w:rPr>
        <w:t xml:space="preserve"> pořádání</w:t>
      </w:r>
      <w:r w:rsidR="00565194">
        <w:rPr>
          <w:rFonts w:ascii="Arial" w:hAnsi="Arial" w:cs="Arial"/>
          <w:sz w:val="22"/>
          <w:szCs w:val="22"/>
        </w:rPr>
        <w:t>m</w:t>
      </w:r>
      <w:r w:rsidRPr="00224641">
        <w:rPr>
          <w:rFonts w:ascii="Arial" w:hAnsi="Arial" w:cs="Arial"/>
          <w:sz w:val="22"/>
          <w:szCs w:val="22"/>
        </w:rPr>
        <w:t xml:space="preserve"> sportovní akce „Blanenská desítka“ dojde</w:t>
      </w:r>
      <w:r w:rsidR="00565194">
        <w:rPr>
          <w:rFonts w:ascii="Arial" w:hAnsi="Arial" w:cs="Arial"/>
          <w:sz w:val="22"/>
          <w:szCs w:val="22"/>
        </w:rPr>
        <w:t xml:space="preserve"> v Blansku dne 09.09.2017</w:t>
      </w:r>
      <w:r w:rsidRPr="00224641">
        <w:rPr>
          <w:rFonts w:ascii="Arial" w:hAnsi="Arial" w:cs="Arial"/>
          <w:sz w:val="22"/>
          <w:szCs w:val="22"/>
        </w:rPr>
        <w:t xml:space="preserve"> </w:t>
      </w:r>
      <w:r w:rsidR="00565194" w:rsidRPr="00224641">
        <w:rPr>
          <w:rFonts w:ascii="Arial" w:hAnsi="Arial" w:cs="Arial"/>
          <w:sz w:val="22"/>
          <w:szCs w:val="22"/>
        </w:rPr>
        <w:t xml:space="preserve">od </w:t>
      </w:r>
      <w:r w:rsidR="00565194">
        <w:rPr>
          <w:rFonts w:ascii="Arial" w:hAnsi="Arial" w:cs="Arial"/>
          <w:sz w:val="22"/>
          <w:szCs w:val="22"/>
        </w:rPr>
        <w:t xml:space="preserve">05:30 do 20:00 hod. </w:t>
      </w:r>
      <w:r w:rsidRPr="00224641">
        <w:rPr>
          <w:rFonts w:ascii="Arial" w:hAnsi="Arial" w:cs="Arial"/>
          <w:sz w:val="22"/>
          <w:szCs w:val="22"/>
        </w:rPr>
        <w:t>k</w:t>
      </w:r>
      <w:r w:rsidR="00565194">
        <w:rPr>
          <w:rFonts w:ascii="Arial" w:hAnsi="Arial" w:cs="Arial"/>
          <w:sz w:val="22"/>
          <w:szCs w:val="22"/>
        </w:rPr>
        <w:t xml:space="preserve"> následujícímu </w:t>
      </w:r>
      <w:r w:rsidRPr="00224641">
        <w:rPr>
          <w:rFonts w:ascii="Arial" w:hAnsi="Arial" w:cs="Arial"/>
          <w:sz w:val="22"/>
          <w:szCs w:val="22"/>
        </w:rPr>
        <w:t>dopravnímu omezení.</w:t>
      </w:r>
      <w:r w:rsidR="00565194">
        <w:rPr>
          <w:rFonts w:ascii="Arial" w:hAnsi="Arial" w:cs="Arial"/>
          <w:sz w:val="22"/>
          <w:szCs w:val="22"/>
        </w:rPr>
        <w:t xml:space="preserve"> Tato s</w:t>
      </w:r>
      <w:r w:rsidRPr="00224641">
        <w:rPr>
          <w:rFonts w:ascii="Arial" w:hAnsi="Arial" w:cs="Arial"/>
          <w:bCs/>
          <w:sz w:val="22"/>
          <w:szCs w:val="22"/>
        </w:rPr>
        <w:t xml:space="preserve">portovní akce vyžaduje úplnou uzavírku silnice II/374 v úseku </w:t>
      </w:r>
      <w:r w:rsidR="00F242FE">
        <w:rPr>
          <w:rFonts w:ascii="Arial" w:hAnsi="Arial" w:cs="Arial"/>
          <w:bCs/>
          <w:sz w:val="22"/>
          <w:szCs w:val="22"/>
        </w:rPr>
        <w:t>od</w:t>
      </w:r>
      <w:r w:rsidR="008A45E3">
        <w:rPr>
          <w:rFonts w:ascii="Arial" w:eastAsia="Tahoma" w:hAnsi="Arial" w:cs="Arial"/>
          <w:sz w:val="22"/>
          <w:szCs w:val="22"/>
        </w:rPr>
        <w:t xml:space="preserve"> křižovatky</w:t>
      </w:r>
      <w:r w:rsidRPr="00224641">
        <w:rPr>
          <w:rFonts w:ascii="Arial" w:eastAsia="Tahoma" w:hAnsi="Arial" w:cs="Arial"/>
          <w:sz w:val="22"/>
          <w:szCs w:val="22"/>
        </w:rPr>
        <w:t xml:space="preserve"> ul</w:t>
      </w:r>
      <w:r w:rsidR="00F242FE">
        <w:rPr>
          <w:rFonts w:ascii="Arial" w:eastAsia="Tahoma" w:hAnsi="Arial" w:cs="Arial"/>
          <w:sz w:val="22"/>
          <w:szCs w:val="22"/>
        </w:rPr>
        <w:t>ic</w:t>
      </w:r>
      <w:r w:rsidRPr="00224641">
        <w:rPr>
          <w:rFonts w:ascii="Arial" w:eastAsia="Tahoma" w:hAnsi="Arial" w:cs="Arial"/>
          <w:sz w:val="22"/>
          <w:szCs w:val="22"/>
        </w:rPr>
        <w:t xml:space="preserve"> Mlýnská </w:t>
      </w:r>
      <w:r w:rsidR="00F242FE">
        <w:rPr>
          <w:rFonts w:ascii="Arial" w:eastAsia="Tahoma" w:hAnsi="Arial" w:cs="Arial"/>
          <w:sz w:val="22"/>
          <w:szCs w:val="22"/>
        </w:rPr>
        <w:t>a P</w:t>
      </w:r>
      <w:r w:rsidR="008A45E3">
        <w:rPr>
          <w:rFonts w:ascii="Arial" w:eastAsia="Tahoma" w:hAnsi="Arial" w:cs="Arial"/>
          <w:sz w:val="22"/>
          <w:szCs w:val="22"/>
        </w:rPr>
        <w:t xml:space="preserve">oříčí </w:t>
      </w:r>
      <w:r w:rsidRPr="00224641">
        <w:rPr>
          <w:rFonts w:ascii="Arial" w:eastAsia="Tahoma" w:hAnsi="Arial" w:cs="Arial"/>
          <w:sz w:val="22"/>
          <w:szCs w:val="22"/>
        </w:rPr>
        <w:t>(u lázní)</w:t>
      </w:r>
      <w:r w:rsidR="00F242FE" w:rsidRPr="00F242FE">
        <w:rPr>
          <w:rFonts w:ascii="Arial" w:eastAsia="Tahoma" w:hAnsi="Arial" w:cs="Arial"/>
          <w:sz w:val="22"/>
          <w:szCs w:val="22"/>
        </w:rPr>
        <w:t xml:space="preserve"> </w:t>
      </w:r>
      <w:r w:rsidR="008A45E3">
        <w:rPr>
          <w:rFonts w:ascii="Arial" w:eastAsia="Tahoma" w:hAnsi="Arial" w:cs="Arial"/>
          <w:sz w:val="22"/>
          <w:szCs w:val="22"/>
        </w:rPr>
        <w:t>až po</w:t>
      </w:r>
      <w:r w:rsidR="00F242FE" w:rsidRPr="00224641">
        <w:rPr>
          <w:rFonts w:ascii="Arial" w:eastAsia="Tahoma" w:hAnsi="Arial" w:cs="Arial"/>
          <w:sz w:val="22"/>
          <w:szCs w:val="22"/>
        </w:rPr>
        <w:t xml:space="preserve"> </w:t>
      </w:r>
      <w:r w:rsidR="008A45E3">
        <w:rPr>
          <w:rFonts w:ascii="Arial" w:eastAsia="Tahoma" w:hAnsi="Arial" w:cs="Arial"/>
          <w:sz w:val="22"/>
          <w:szCs w:val="22"/>
        </w:rPr>
        <w:t>odbočku na</w:t>
      </w:r>
      <w:r w:rsidR="00F242FE" w:rsidRPr="00224641">
        <w:rPr>
          <w:rFonts w:ascii="Arial" w:eastAsia="Tahoma" w:hAnsi="Arial" w:cs="Arial"/>
          <w:sz w:val="22"/>
          <w:szCs w:val="22"/>
        </w:rPr>
        <w:t xml:space="preserve"> </w:t>
      </w:r>
      <w:r w:rsidR="005E4ACA">
        <w:rPr>
          <w:rFonts w:ascii="Arial" w:eastAsia="Tahoma" w:hAnsi="Arial" w:cs="Arial"/>
          <w:sz w:val="22"/>
          <w:szCs w:val="22"/>
        </w:rPr>
        <w:t>silnici</w:t>
      </w:r>
      <w:r w:rsidR="00F242FE" w:rsidRPr="00224641">
        <w:rPr>
          <w:rFonts w:ascii="Arial" w:eastAsia="Tahoma" w:hAnsi="Arial" w:cs="Arial"/>
          <w:sz w:val="22"/>
          <w:szCs w:val="22"/>
        </w:rPr>
        <w:t xml:space="preserve"> III/374 36 do Ráječka</w:t>
      </w:r>
      <w:r w:rsidR="008A45E3">
        <w:rPr>
          <w:rFonts w:ascii="Arial" w:eastAsia="Tahoma" w:hAnsi="Arial" w:cs="Arial"/>
          <w:sz w:val="22"/>
          <w:szCs w:val="22"/>
        </w:rPr>
        <w:t>.</w:t>
      </w:r>
    </w:p>
    <w:p w:rsidR="003C1C20" w:rsidRDefault="003C1C20" w:rsidP="006E64FA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24641">
        <w:rPr>
          <w:rFonts w:ascii="Arial" w:eastAsia="Tahoma" w:hAnsi="Arial" w:cs="Arial"/>
          <w:sz w:val="22"/>
          <w:szCs w:val="22"/>
        </w:rPr>
        <w:t>Objížďka</w:t>
      </w:r>
      <w:r w:rsidR="008A45E3">
        <w:rPr>
          <w:rFonts w:ascii="Arial" w:eastAsia="Tahoma" w:hAnsi="Arial" w:cs="Arial"/>
          <w:sz w:val="22"/>
          <w:szCs w:val="22"/>
        </w:rPr>
        <w:t xml:space="preserve"> trasy</w:t>
      </w:r>
      <w:r w:rsidR="005E4ACA">
        <w:rPr>
          <w:rFonts w:ascii="Arial" w:eastAsia="Tahoma" w:hAnsi="Arial" w:cs="Arial"/>
          <w:sz w:val="22"/>
          <w:szCs w:val="22"/>
        </w:rPr>
        <w:t xml:space="preserve"> běžeckého </w:t>
      </w:r>
      <w:r w:rsidR="008A45E3">
        <w:rPr>
          <w:rFonts w:ascii="Arial" w:eastAsia="Tahoma" w:hAnsi="Arial" w:cs="Arial"/>
          <w:sz w:val="22"/>
          <w:szCs w:val="22"/>
        </w:rPr>
        <w:t>závod</w:t>
      </w:r>
      <w:r w:rsidR="005E4ACA">
        <w:rPr>
          <w:rFonts w:ascii="Arial" w:eastAsia="Tahoma" w:hAnsi="Arial" w:cs="Arial"/>
          <w:sz w:val="22"/>
          <w:szCs w:val="22"/>
        </w:rPr>
        <w:t>u</w:t>
      </w:r>
      <w:r w:rsidR="008A45E3">
        <w:rPr>
          <w:rFonts w:ascii="Arial" w:eastAsia="Tahoma" w:hAnsi="Arial" w:cs="Arial"/>
          <w:sz w:val="22"/>
          <w:szCs w:val="22"/>
        </w:rPr>
        <w:t xml:space="preserve"> </w:t>
      </w:r>
      <w:r w:rsidR="005E4ACA">
        <w:rPr>
          <w:rFonts w:ascii="Arial" w:eastAsia="Tahoma" w:hAnsi="Arial" w:cs="Arial"/>
          <w:sz w:val="22"/>
          <w:szCs w:val="22"/>
        </w:rPr>
        <w:t>po</w:t>
      </w:r>
      <w:r w:rsidR="008A45E3">
        <w:rPr>
          <w:rFonts w:ascii="Arial" w:eastAsia="Tahoma" w:hAnsi="Arial" w:cs="Arial"/>
          <w:sz w:val="22"/>
          <w:szCs w:val="22"/>
        </w:rPr>
        <w:t>vede</w:t>
      </w:r>
      <w:r w:rsidRPr="00224641">
        <w:rPr>
          <w:rFonts w:ascii="Arial" w:eastAsia="Tahoma" w:hAnsi="Arial" w:cs="Arial"/>
          <w:sz w:val="22"/>
          <w:szCs w:val="22"/>
        </w:rPr>
        <w:t xml:space="preserve"> od </w:t>
      </w:r>
      <w:r w:rsidR="005E4ACA">
        <w:rPr>
          <w:rFonts w:ascii="Arial" w:eastAsia="Tahoma" w:hAnsi="Arial" w:cs="Arial"/>
          <w:sz w:val="22"/>
          <w:szCs w:val="22"/>
        </w:rPr>
        <w:t xml:space="preserve">zmíněné křižovatky u lázní, tedy </w:t>
      </w:r>
      <w:r w:rsidRPr="00224641">
        <w:rPr>
          <w:rFonts w:ascii="Arial" w:eastAsia="Tahoma" w:hAnsi="Arial" w:cs="Arial"/>
          <w:sz w:val="22"/>
          <w:szCs w:val="22"/>
        </w:rPr>
        <w:t xml:space="preserve">křižovatky </w:t>
      </w:r>
      <w:r w:rsidRPr="00224641">
        <w:rPr>
          <w:rFonts w:ascii="Arial" w:hAnsi="Arial" w:cs="Arial"/>
          <w:sz w:val="22"/>
          <w:szCs w:val="22"/>
          <w:lang w:eastAsia="ar-SA"/>
        </w:rPr>
        <w:t>silnic</w:t>
      </w:r>
      <w:r w:rsidR="005E4ACA">
        <w:rPr>
          <w:rFonts w:ascii="Arial" w:hAnsi="Arial" w:cs="Arial"/>
          <w:sz w:val="22"/>
          <w:szCs w:val="22"/>
          <w:lang w:eastAsia="ar-SA"/>
        </w:rPr>
        <w:t>e</w:t>
      </w:r>
      <w:r w:rsidRPr="00224641">
        <w:rPr>
          <w:rFonts w:ascii="Arial" w:hAnsi="Arial" w:cs="Arial"/>
          <w:sz w:val="22"/>
          <w:szCs w:val="22"/>
          <w:lang w:eastAsia="ar-SA"/>
        </w:rPr>
        <w:t xml:space="preserve"> II/374 s místní komunikací Mlýnská  po místní komunikaci Mlýnská, Bezručova, Pražská, dále po silnici III/374 36 přes Horní Lhotu do</w:t>
      </w:r>
      <w:r w:rsidR="00E63B34">
        <w:rPr>
          <w:rFonts w:ascii="Arial" w:hAnsi="Arial" w:cs="Arial"/>
          <w:sz w:val="22"/>
          <w:szCs w:val="22"/>
          <w:lang w:eastAsia="ar-SA"/>
        </w:rPr>
        <w:t> </w:t>
      </w:r>
      <w:r w:rsidRPr="00224641">
        <w:rPr>
          <w:rFonts w:ascii="Arial" w:hAnsi="Arial" w:cs="Arial"/>
          <w:sz w:val="22"/>
          <w:szCs w:val="22"/>
          <w:lang w:eastAsia="ar-SA"/>
        </w:rPr>
        <w:t xml:space="preserve">Ráječka, zpět na silnici II/374 a po silnici </w:t>
      </w:r>
      <w:r w:rsidRPr="00224641">
        <w:rPr>
          <w:rFonts w:ascii="Arial" w:hAnsi="Arial" w:cs="Arial"/>
          <w:sz w:val="22"/>
          <w:szCs w:val="22"/>
          <w:lang w:eastAsia="ar-SA"/>
        </w:rPr>
        <w:lastRenderedPageBreak/>
        <w:t>III/374 35 přes Spešov do Dolní Lhoty, a to obousměrně.</w:t>
      </w:r>
      <w:r w:rsidR="005E4A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E63B34" w:rsidRPr="00224641" w:rsidRDefault="00E63B34" w:rsidP="006E64FA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C1C20" w:rsidRPr="00224641" w:rsidRDefault="003C1C20" w:rsidP="006E64FA">
      <w:pPr>
        <w:jc w:val="both"/>
        <w:rPr>
          <w:rFonts w:ascii="Arial" w:hAnsi="Arial" w:cs="Arial"/>
          <w:bCs/>
          <w:sz w:val="22"/>
          <w:szCs w:val="22"/>
          <w:u w:val="single"/>
          <w:lang w:eastAsia="ar-SA"/>
        </w:rPr>
      </w:pPr>
      <w:r w:rsidRPr="00224641">
        <w:rPr>
          <w:rFonts w:ascii="Arial" w:hAnsi="Arial" w:cs="Arial"/>
          <w:bCs/>
          <w:sz w:val="22"/>
          <w:szCs w:val="22"/>
          <w:u w:val="single"/>
          <w:lang w:eastAsia="ar-SA"/>
        </w:rPr>
        <w:t xml:space="preserve">Upozornění: </w:t>
      </w:r>
    </w:p>
    <w:p w:rsidR="003C1C20" w:rsidRPr="00224641" w:rsidRDefault="003C1C20" w:rsidP="006E64FA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24641">
        <w:rPr>
          <w:rFonts w:ascii="Arial" w:hAnsi="Arial" w:cs="Arial"/>
          <w:sz w:val="22"/>
          <w:szCs w:val="22"/>
          <w:lang w:eastAsia="ar-SA"/>
        </w:rPr>
        <w:t>Křižovatka II/374 se silnicí III/374 36 u Ráječka bude v průběhu pořádané akce průjezdná obousměrně ve směru Ráječko – Spešov. Po ukončení závodu bude provoz usměrněn zpět do přechodné úpravy v souvislosti se stavbou výstavby okružní křižovatky v Rájci-Jestřebí.</w:t>
      </w:r>
    </w:p>
    <w:p w:rsidR="003C1C20" w:rsidRPr="00224641" w:rsidRDefault="003C1C20" w:rsidP="006E64FA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:rsidR="003C1C20" w:rsidRPr="00224641" w:rsidRDefault="003C1C20" w:rsidP="003C1C20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3C1C20" w:rsidRDefault="003C1C20" w:rsidP="003C1C20">
      <w:pPr>
        <w:pStyle w:val="Standard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2442">
        <w:rPr>
          <w:rFonts w:ascii="Arial" w:hAnsi="Arial" w:cs="Arial"/>
          <w:b/>
          <w:sz w:val="32"/>
          <w:szCs w:val="32"/>
          <w:u w:val="single"/>
        </w:rPr>
        <w:t>Zohlednění ZÚR JMK v Územním plánu Blansko</w:t>
      </w:r>
    </w:p>
    <w:p w:rsidR="003C1C20" w:rsidRPr="00822442" w:rsidRDefault="003C1C20" w:rsidP="003C1C20">
      <w:pPr>
        <w:pStyle w:val="Standard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1C20" w:rsidRPr="00224641" w:rsidRDefault="003C1C20" w:rsidP="003C1C20">
      <w:pPr>
        <w:pStyle w:val="Zkladntext"/>
        <w:jc w:val="both"/>
        <w:rPr>
          <w:rFonts w:ascii="Arial" w:eastAsia="Tahoma" w:hAnsi="Arial" w:cs="Arial"/>
          <w:b/>
          <w:bCs/>
          <w:sz w:val="22"/>
          <w:szCs w:val="22"/>
        </w:rPr>
      </w:pPr>
      <w:r w:rsidRPr="00224641">
        <w:rPr>
          <w:rFonts w:ascii="Arial" w:hAnsi="Arial" w:cs="Arial"/>
          <w:sz w:val="22"/>
          <w:szCs w:val="22"/>
        </w:rPr>
        <w:t xml:space="preserve">V říjnu minulého roku byly vydány Zásady územního rozvoje Jihomoravského kraje (ZÚR JMK, s nabytím účinnosti dne </w:t>
      </w:r>
      <w:r w:rsidR="00C37FAD">
        <w:rPr>
          <w:rFonts w:ascii="Arial" w:hAnsi="Arial" w:cs="Arial"/>
          <w:sz w:val="22"/>
          <w:szCs w:val="22"/>
        </w:rPr>
        <w:t>0</w:t>
      </w:r>
      <w:r w:rsidRPr="00224641">
        <w:rPr>
          <w:rFonts w:ascii="Arial" w:hAnsi="Arial" w:cs="Arial"/>
          <w:sz w:val="22"/>
          <w:szCs w:val="22"/>
        </w:rPr>
        <w:t xml:space="preserve">3.11.2016), které </w:t>
      </w:r>
      <w:r w:rsidR="001F4863">
        <w:rPr>
          <w:rFonts w:ascii="Arial" w:hAnsi="Arial" w:cs="Arial"/>
          <w:sz w:val="22"/>
          <w:szCs w:val="22"/>
        </w:rPr>
        <w:t>jsou nadřazenou dokumentací  Územního</w:t>
      </w:r>
      <w:r w:rsidRPr="00224641">
        <w:rPr>
          <w:rFonts w:ascii="Arial" w:hAnsi="Arial" w:cs="Arial"/>
          <w:sz w:val="22"/>
          <w:szCs w:val="22"/>
        </w:rPr>
        <w:t xml:space="preserve"> plánu Blansko. </w:t>
      </w:r>
      <w:r w:rsidR="006E4874">
        <w:rPr>
          <w:rFonts w:ascii="Arial" w:hAnsi="Arial" w:cs="Arial"/>
          <w:sz w:val="22"/>
          <w:szCs w:val="22"/>
        </w:rPr>
        <w:t xml:space="preserve">Na základě </w:t>
      </w:r>
      <w:r w:rsidR="007C43F3">
        <w:rPr>
          <w:rFonts w:ascii="Arial" w:hAnsi="Arial" w:cs="Arial"/>
          <w:sz w:val="22"/>
          <w:szCs w:val="22"/>
        </w:rPr>
        <w:t xml:space="preserve">požadavků </w:t>
      </w:r>
      <w:r w:rsidR="007C43F3" w:rsidRPr="00224641">
        <w:rPr>
          <w:rFonts w:ascii="Arial" w:hAnsi="Arial" w:cs="Arial"/>
          <w:sz w:val="22"/>
          <w:szCs w:val="22"/>
        </w:rPr>
        <w:t>ZÚR JMK</w:t>
      </w:r>
      <w:r w:rsidR="007C43F3">
        <w:rPr>
          <w:rFonts w:ascii="Arial" w:hAnsi="Arial" w:cs="Arial"/>
          <w:sz w:val="22"/>
          <w:szCs w:val="22"/>
        </w:rPr>
        <w:t xml:space="preserve"> </w:t>
      </w:r>
      <w:r w:rsidR="006E4874">
        <w:rPr>
          <w:rFonts w:ascii="Arial" w:hAnsi="Arial" w:cs="Arial"/>
          <w:sz w:val="22"/>
          <w:szCs w:val="22"/>
        </w:rPr>
        <w:t xml:space="preserve">bylo nutné </w:t>
      </w:r>
      <w:r w:rsidR="007C43F3">
        <w:rPr>
          <w:rFonts w:ascii="Arial" w:hAnsi="Arial" w:cs="Arial"/>
          <w:sz w:val="22"/>
          <w:szCs w:val="22"/>
        </w:rPr>
        <w:t xml:space="preserve">provést zpřesnění </w:t>
      </w:r>
      <w:r w:rsidR="006E4874" w:rsidRPr="00224641">
        <w:rPr>
          <w:rFonts w:ascii="Arial" w:hAnsi="Arial" w:cs="Arial"/>
          <w:sz w:val="22"/>
          <w:szCs w:val="22"/>
        </w:rPr>
        <w:t xml:space="preserve">Územního plánu Blansko. </w:t>
      </w:r>
      <w:r w:rsidR="006E4874">
        <w:rPr>
          <w:rFonts w:ascii="Arial" w:hAnsi="Arial" w:cs="Arial"/>
          <w:sz w:val="22"/>
          <w:szCs w:val="22"/>
        </w:rPr>
        <w:t xml:space="preserve">Letos v březnu byla tedy schválena </w:t>
      </w:r>
      <w:r w:rsidR="006E4874" w:rsidRPr="00224641">
        <w:rPr>
          <w:rFonts w:ascii="Arial" w:hAnsi="Arial" w:cs="Arial"/>
          <w:sz w:val="22"/>
          <w:szCs w:val="22"/>
        </w:rPr>
        <w:t xml:space="preserve">Zastupitelstvem města Blansko </w:t>
      </w:r>
      <w:r w:rsidRPr="00224641">
        <w:rPr>
          <w:rFonts w:ascii="Arial" w:hAnsi="Arial" w:cs="Arial"/>
          <w:sz w:val="22"/>
          <w:szCs w:val="22"/>
        </w:rPr>
        <w:t>změn</w:t>
      </w:r>
      <w:r w:rsidR="006E4874">
        <w:rPr>
          <w:rFonts w:ascii="Arial" w:hAnsi="Arial" w:cs="Arial"/>
          <w:sz w:val="22"/>
          <w:szCs w:val="22"/>
        </w:rPr>
        <w:t>a</w:t>
      </w:r>
      <w:r w:rsidRPr="00224641">
        <w:rPr>
          <w:rFonts w:ascii="Arial" w:hAnsi="Arial" w:cs="Arial"/>
          <w:sz w:val="22"/>
          <w:szCs w:val="22"/>
        </w:rPr>
        <w:t xml:space="preserve"> B2017-ZÚR</w:t>
      </w:r>
      <w:r w:rsidR="006E4874">
        <w:rPr>
          <w:rFonts w:ascii="Arial" w:hAnsi="Arial" w:cs="Arial"/>
          <w:sz w:val="22"/>
          <w:szCs w:val="22"/>
        </w:rPr>
        <w:t xml:space="preserve">. </w:t>
      </w:r>
      <w:r w:rsidRPr="00224641">
        <w:rPr>
          <w:rFonts w:ascii="Arial" w:hAnsi="Arial" w:cs="Arial"/>
          <w:sz w:val="22"/>
          <w:szCs w:val="22"/>
        </w:rPr>
        <w:t>Zpracovaná dokumentace byla zveřejněna 31.</w:t>
      </w:r>
      <w:r w:rsidR="006E4874">
        <w:rPr>
          <w:rFonts w:ascii="Arial" w:hAnsi="Arial" w:cs="Arial"/>
          <w:sz w:val="22"/>
          <w:szCs w:val="22"/>
        </w:rPr>
        <w:t xml:space="preserve"> srpna </w:t>
      </w:r>
      <w:r w:rsidRPr="00224641">
        <w:rPr>
          <w:rFonts w:ascii="Arial" w:hAnsi="Arial" w:cs="Arial"/>
          <w:sz w:val="22"/>
          <w:szCs w:val="22"/>
        </w:rPr>
        <w:t>2017 v </w:t>
      </w:r>
      <w:r w:rsidR="00C37FAD">
        <w:rPr>
          <w:rFonts w:ascii="Arial" w:hAnsi="Arial" w:cs="Arial"/>
          <w:sz w:val="22"/>
          <w:szCs w:val="22"/>
        </w:rPr>
        <w:t xml:space="preserve">rámci fáze </w:t>
      </w:r>
      <w:r w:rsidR="006E4874">
        <w:rPr>
          <w:rFonts w:ascii="Arial" w:hAnsi="Arial" w:cs="Arial"/>
          <w:sz w:val="22"/>
          <w:szCs w:val="22"/>
        </w:rPr>
        <w:t>„</w:t>
      </w:r>
      <w:r w:rsidR="00C37FAD">
        <w:rPr>
          <w:rFonts w:ascii="Arial" w:hAnsi="Arial" w:cs="Arial"/>
          <w:sz w:val="22"/>
          <w:szCs w:val="22"/>
        </w:rPr>
        <w:t>společné jednání</w:t>
      </w:r>
      <w:r w:rsidR="007C43F3">
        <w:rPr>
          <w:rFonts w:ascii="Arial" w:hAnsi="Arial" w:cs="Arial"/>
          <w:sz w:val="22"/>
          <w:szCs w:val="22"/>
        </w:rPr>
        <w:t>“</w:t>
      </w:r>
      <w:r w:rsidR="00C37FAD">
        <w:rPr>
          <w:rFonts w:ascii="Arial" w:hAnsi="Arial" w:cs="Arial"/>
          <w:sz w:val="22"/>
          <w:szCs w:val="22"/>
        </w:rPr>
        <w:t>, při</w:t>
      </w:r>
      <w:r w:rsidRPr="00224641">
        <w:rPr>
          <w:rFonts w:ascii="Arial" w:hAnsi="Arial" w:cs="Arial"/>
          <w:sz w:val="22"/>
          <w:szCs w:val="22"/>
        </w:rPr>
        <w:t xml:space="preserve"> kterém může každý uplatnit své připomínky. Podklady jsou dostupné na webu </w:t>
      </w:r>
      <w:r w:rsidR="00C37FAD">
        <w:rPr>
          <w:rFonts w:ascii="Arial" w:hAnsi="Arial" w:cs="Arial"/>
          <w:sz w:val="22"/>
          <w:szCs w:val="22"/>
        </w:rPr>
        <w:t>m</w:t>
      </w:r>
      <w:r w:rsidRPr="00224641">
        <w:rPr>
          <w:rFonts w:ascii="Arial" w:hAnsi="Arial" w:cs="Arial"/>
          <w:sz w:val="22"/>
          <w:szCs w:val="22"/>
        </w:rPr>
        <w:t>ěsta Blansko</w:t>
      </w:r>
      <w:r w:rsidR="007C43F3">
        <w:rPr>
          <w:rFonts w:ascii="Arial" w:hAnsi="Arial" w:cs="Arial"/>
          <w:sz w:val="22"/>
          <w:szCs w:val="22"/>
        </w:rPr>
        <w:t xml:space="preserve"> www.blansko.cz</w:t>
      </w:r>
      <w:r w:rsidRPr="00224641">
        <w:rPr>
          <w:rFonts w:ascii="Arial" w:hAnsi="Arial" w:cs="Arial"/>
          <w:sz w:val="22"/>
          <w:szCs w:val="22"/>
        </w:rPr>
        <w:t xml:space="preserve">, na stránkách odboru stavební úřad v sekci </w:t>
      </w:r>
      <w:r w:rsidR="007C43F3">
        <w:rPr>
          <w:rFonts w:ascii="Arial" w:hAnsi="Arial" w:cs="Arial"/>
          <w:sz w:val="22"/>
          <w:szCs w:val="22"/>
        </w:rPr>
        <w:t>„</w:t>
      </w:r>
      <w:r w:rsidRPr="00224641">
        <w:rPr>
          <w:rFonts w:ascii="Arial" w:hAnsi="Arial" w:cs="Arial"/>
          <w:sz w:val="22"/>
          <w:szCs w:val="22"/>
        </w:rPr>
        <w:t>projednává se</w:t>
      </w:r>
      <w:r w:rsidR="007C43F3">
        <w:rPr>
          <w:rFonts w:ascii="Arial" w:hAnsi="Arial" w:cs="Arial"/>
          <w:sz w:val="22"/>
          <w:szCs w:val="22"/>
        </w:rPr>
        <w:t>“</w:t>
      </w:r>
      <w:r w:rsidRPr="00224641">
        <w:rPr>
          <w:rFonts w:ascii="Arial" w:hAnsi="Arial" w:cs="Arial"/>
          <w:sz w:val="22"/>
          <w:szCs w:val="22"/>
        </w:rPr>
        <w:t xml:space="preserve">. </w:t>
      </w:r>
      <w:r w:rsidR="007C43F3">
        <w:rPr>
          <w:rFonts w:ascii="Arial" w:hAnsi="Arial" w:cs="Arial"/>
          <w:sz w:val="22"/>
          <w:szCs w:val="22"/>
        </w:rPr>
        <w:t>Připomínky bude možné uplatnit do 16. října 2017.</w:t>
      </w:r>
    </w:p>
    <w:p w:rsidR="003C1C20" w:rsidRPr="00582715" w:rsidRDefault="003C1C20" w:rsidP="003C1C20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Default="003C1C20" w:rsidP="003C1C20">
      <w:pPr>
        <w:rPr>
          <w:rFonts w:ascii="Arial" w:hAnsi="Arial" w:cs="Arial"/>
          <w:sz w:val="22"/>
          <w:szCs w:val="22"/>
        </w:rPr>
      </w:pPr>
    </w:p>
    <w:p w:rsidR="003C1C20" w:rsidRDefault="003C1C20" w:rsidP="003C1C20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822442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9. ročník Týdne sociálních služeb</w:t>
      </w:r>
    </w:p>
    <w:p w:rsidR="003C1C20" w:rsidRPr="00822442" w:rsidRDefault="003C1C20" w:rsidP="003C1C20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cs-CZ"/>
        </w:rPr>
      </w:pPr>
    </w:p>
    <w:p w:rsidR="003C1C20" w:rsidRDefault="003C1C20" w:rsidP="003C1C20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Asociace poskytovatelů sociálních služeb ČR ve spolupráci s poskytovateli sociálních služeb pořádá ve dnech </w:t>
      </w:r>
      <w:r w:rsidR="001F2595">
        <w:rPr>
          <w:rFonts w:ascii="Arial" w:eastAsia="Times New Roman" w:hAnsi="Arial" w:cs="Arial"/>
          <w:sz w:val="22"/>
          <w:szCs w:val="22"/>
          <w:lang w:eastAsia="cs-CZ"/>
        </w:rPr>
        <w:t>0</w:t>
      </w:r>
      <w:r w:rsidR="001F2595">
        <w:rPr>
          <w:rFonts w:ascii="Arial" w:eastAsia="Times New Roman" w:hAnsi="Arial" w:cs="Arial"/>
          <w:bCs/>
          <w:sz w:val="22"/>
          <w:szCs w:val="22"/>
          <w:lang w:eastAsia="cs-CZ"/>
        </w:rPr>
        <w:t>2.–08.10.</w:t>
      </w:r>
      <w:r w:rsidRPr="00822442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2017 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již </w:t>
      </w:r>
      <w:r w:rsidRPr="00822442">
        <w:rPr>
          <w:rFonts w:ascii="Arial" w:eastAsia="Times New Roman" w:hAnsi="Arial" w:cs="Arial"/>
          <w:bCs/>
          <w:sz w:val="22"/>
          <w:szCs w:val="22"/>
          <w:lang w:eastAsia="cs-CZ"/>
        </w:rPr>
        <w:t>9. ročník týdne sociálních služeb v ČR. V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> roce 2009 poprvé iniciovali poskytovatelé ve spolupráci s Asociací poskytovatelů sociálních služeb ČR uspořádání této akce pro veřejnost.</w:t>
      </w:r>
    </w:p>
    <w:p w:rsidR="003C1C20" w:rsidRPr="00822442" w:rsidRDefault="003C1C20" w:rsidP="003C1C20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Default="003C1C20" w:rsidP="003C1C20">
      <w:pPr>
        <w:jc w:val="both"/>
        <w:rPr>
          <w:rFonts w:ascii="Arial" w:hAnsi="Arial" w:cs="Arial"/>
          <w:sz w:val="22"/>
          <w:szCs w:val="22"/>
        </w:rPr>
      </w:pPr>
      <w:r w:rsidRPr="00822442">
        <w:rPr>
          <w:rFonts w:ascii="Arial" w:hAnsi="Arial" w:cs="Arial"/>
          <w:sz w:val="22"/>
          <w:szCs w:val="22"/>
        </w:rPr>
        <w:t xml:space="preserve">Hlavní cíl </w:t>
      </w:r>
      <w:r w:rsidR="005E4ACA">
        <w:rPr>
          <w:rFonts w:ascii="Arial" w:hAnsi="Arial" w:cs="Arial"/>
          <w:sz w:val="22"/>
          <w:szCs w:val="22"/>
        </w:rPr>
        <w:t>této akce</w:t>
      </w:r>
      <w:r w:rsidRPr="00822442">
        <w:rPr>
          <w:rFonts w:ascii="Arial" w:hAnsi="Arial" w:cs="Arial"/>
          <w:sz w:val="22"/>
          <w:szCs w:val="22"/>
        </w:rPr>
        <w:t xml:space="preserve"> zůstává</w:t>
      </w:r>
      <w:r w:rsidR="005E4ACA">
        <w:rPr>
          <w:rFonts w:ascii="Arial" w:hAnsi="Arial" w:cs="Arial"/>
          <w:sz w:val="22"/>
          <w:szCs w:val="22"/>
        </w:rPr>
        <w:t xml:space="preserve"> již od počátku</w:t>
      </w:r>
      <w:r w:rsidRPr="00822442">
        <w:rPr>
          <w:rFonts w:ascii="Arial" w:hAnsi="Arial" w:cs="Arial"/>
          <w:sz w:val="22"/>
          <w:szCs w:val="22"/>
        </w:rPr>
        <w:t xml:space="preserve"> stále stejný: zviditelnit sociální služby jako přirozenou a nutnou součást moderní společnosti, pro kterou je důležitý důstojný život a</w:t>
      </w:r>
      <w:r w:rsidR="000127BE">
        <w:rPr>
          <w:rFonts w:ascii="Arial" w:hAnsi="Arial" w:cs="Arial"/>
          <w:sz w:val="22"/>
          <w:szCs w:val="22"/>
        </w:rPr>
        <w:t> </w:t>
      </w:r>
      <w:r w:rsidRPr="00822442">
        <w:rPr>
          <w:rFonts w:ascii="Arial" w:hAnsi="Arial" w:cs="Arial"/>
          <w:sz w:val="22"/>
          <w:szCs w:val="22"/>
        </w:rPr>
        <w:t>integrace všech skupin jejich obyvatel.</w:t>
      </w:r>
      <w:r w:rsidR="00AA5B7D">
        <w:rPr>
          <w:rFonts w:ascii="Arial" w:hAnsi="Arial" w:cs="Arial"/>
          <w:sz w:val="22"/>
          <w:szCs w:val="22"/>
        </w:rPr>
        <w:t xml:space="preserve"> P</w:t>
      </w:r>
      <w:r w:rsidR="00AA5B7D"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ořádání Týdne sociálních služeb </w:t>
      </w:r>
      <w:r w:rsidR="00AA5B7D">
        <w:rPr>
          <w:rFonts w:ascii="Arial" w:eastAsia="Times New Roman" w:hAnsi="Arial" w:cs="Arial"/>
          <w:sz w:val="22"/>
          <w:szCs w:val="22"/>
          <w:lang w:eastAsia="cs-CZ"/>
        </w:rPr>
        <w:t>se stalo již úspěšnou tradicí.</w:t>
      </w:r>
    </w:p>
    <w:p w:rsidR="000A4171" w:rsidRDefault="000A4171" w:rsidP="003C1C20">
      <w:pPr>
        <w:jc w:val="both"/>
        <w:rPr>
          <w:rFonts w:ascii="Arial" w:hAnsi="Arial" w:cs="Arial"/>
          <w:sz w:val="22"/>
          <w:szCs w:val="22"/>
        </w:rPr>
      </w:pPr>
    </w:p>
    <w:p w:rsidR="000A4171" w:rsidRDefault="000A4171" w:rsidP="002B3503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Pečovatelská služba Města Blansko 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tak 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zve širokou veřejnost i studenty na </w:t>
      </w:r>
      <w:r w:rsidRPr="000A4171">
        <w:rPr>
          <w:rFonts w:ascii="Arial" w:eastAsia="Times New Roman" w:hAnsi="Arial" w:cs="Arial"/>
          <w:b/>
          <w:sz w:val="22"/>
          <w:szCs w:val="22"/>
          <w:lang w:eastAsia="cs-CZ"/>
        </w:rPr>
        <w:t>Den otevřených dveří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>, který proběhne na domech s pečovatelskou službou 9. května 1 a Pod Javory 32, Blansko v</w:t>
      </w:r>
      <w:r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pondělí </w:t>
      </w:r>
      <w:r w:rsidRPr="000A4171">
        <w:rPr>
          <w:rFonts w:ascii="Arial" w:eastAsia="Times New Roman" w:hAnsi="Arial" w:cs="Arial"/>
          <w:b/>
          <w:sz w:val="22"/>
          <w:szCs w:val="22"/>
          <w:lang w:eastAsia="cs-CZ"/>
        </w:rPr>
        <w:t>02.10.2017 od 09:00 do 13:00 hodin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 K</w:t>
      </w:r>
      <w:r w:rsidR="002B3503"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aždý zájemce 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tak může </w:t>
      </w:r>
      <w:r w:rsidR="002B3503"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navštívit 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prostory v obou domech, </w:t>
      </w:r>
      <w:r w:rsidR="002B3503" w:rsidRPr="00822442">
        <w:rPr>
          <w:rFonts w:ascii="Arial" w:eastAsia="Times New Roman" w:hAnsi="Arial" w:cs="Arial"/>
          <w:sz w:val="22"/>
          <w:szCs w:val="22"/>
          <w:lang w:eastAsia="cs-CZ"/>
        </w:rPr>
        <w:t>podívat se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 osobně</w:t>
      </w:r>
      <w:r w:rsidR="002B3503"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 do prostředí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AA5B7D">
        <w:rPr>
          <w:rFonts w:ascii="Arial" w:eastAsia="Times New Roman" w:hAnsi="Arial" w:cs="Arial"/>
          <w:sz w:val="22"/>
          <w:szCs w:val="22"/>
          <w:lang w:eastAsia="cs-CZ"/>
        </w:rPr>
        <w:t xml:space="preserve"> kde jsou 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>sociální služby poskytovány</w:t>
      </w:r>
      <w:r w:rsidR="00AA5B7D">
        <w:rPr>
          <w:rFonts w:ascii="Arial" w:eastAsia="Times New Roman" w:hAnsi="Arial" w:cs="Arial"/>
          <w:sz w:val="22"/>
          <w:szCs w:val="22"/>
          <w:lang w:eastAsia="cs-CZ"/>
        </w:rPr>
        <w:t>. Každý dům nabízí svým obyvatelům jiné možnosti, můžete zde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 navštívit </w:t>
      </w:r>
      <w:r w:rsidR="00AA5B7D">
        <w:rPr>
          <w:rFonts w:ascii="Arial" w:eastAsia="Times New Roman" w:hAnsi="Arial" w:cs="Arial"/>
          <w:sz w:val="22"/>
          <w:szCs w:val="22"/>
          <w:lang w:eastAsia="cs-CZ"/>
        </w:rPr>
        <w:t xml:space="preserve">např. </w:t>
      </w:r>
      <w:r w:rsidR="002B3503">
        <w:rPr>
          <w:rFonts w:ascii="Arial" w:eastAsia="Times New Roman" w:hAnsi="Arial" w:cs="Arial"/>
          <w:sz w:val="22"/>
          <w:szCs w:val="22"/>
          <w:lang w:eastAsia="cs-CZ"/>
        </w:rPr>
        <w:t xml:space="preserve">společenskou místnost, knihovnu nebo kapli. </w:t>
      </w:r>
      <w:r w:rsidR="00AA5B7D">
        <w:rPr>
          <w:rFonts w:ascii="Arial" w:eastAsia="Times New Roman" w:hAnsi="Arial" w:cs="Arial"/>
          <w:sz w:val="22"/>
          <w:szCs w:val="22"/>
          <w:lang w:eastAsia="cs-CZ"/>
        </w:rPr>
        <w:t>Hlavním přínosem návštěvy v rámci Dnů otevřených dveří však určitě bude možnost pohovořit s pečovatelkami a sociálními pracovnicemi, zeptat se na podmínky zajišťování služeb a informovat se o možnostech, které pečovatelská služba svým klientům nabízí. Vzhledem k tomu, že tyto služby jsou poskytovány klientům celého správního obvodu ORP Blansko, návštěva může být přínosná i pro mimoblanenské.</w:t>
      </w:r>
    </w:p>
    <w:p w:rsidR="003C1C20" w:rsidRPr="00822442" w:rsidRDefault="003C1C20" w:rsidP="003C1C20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:rsidR="003C1C20" w:rsidRPr="00822442" w:rsidRDefault="003C1C20" w:rsidP="003C1C20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2442">
        <w:rPr>
          <w:rFonts w:ascii="Arial" w:hAnsi="Arial" w:cs="Arial"/>
          <w:sz w:val="22"/>
          <w:szCs w:val="22"/>
        </w:rPr>
        <w:t>Na území správního obvodu obce s rozšířenou působností Blansko působí celkem 15</w:t>
      </w:r>
      <w:r w:rsidR="00251D18">
        <w:rPr>
          <w:rFonts w:ascii="Arial" w:hAnsi="Arial" w:cs="Arial"/>
          <w:sz w:val="22"/>
          <w:szCs w:val="22"/>
        </w:rPr>
        <w:t> </w:t>
      </w:r>
      <w:r w:rsidRPr="00822442">
        <w:rPr>
          <w:rFonts w:ascii="Arial" w:hAnsi="Arial" w:cs="Arial"/>
          <w:sz w:val="22"/>
          <w:szCs w:val="22"/>
        </w:rPr>
        <w:t>poskytovatelů sociálních služeb, kteří poskytují celkem 21 druhů sociálních služeb dle vymezení zákona č. 108/2006 Sb. o sociálních službách, ve znění pozdějších předpisů. Některé služby mají své sídlo na Blanensku, jiné sem za svými klienty přijíždí. Celkem je na území obce s rozšířenou působností Blansk</w:t>
      </w:r>
      <w:r w:rsidR="00AA5B7D">
        <w:rPr>
          <w:rFonts w:ascii="Arial" w:hAnsi="Arial" w:cs="Arial"/>
          <w:sz w:val="22"/>
          <w:szCs w:val="22"/>
        </w:rPr>
        <w:t>o 35 zařízení sociálních služeb, které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 zajišťují péči přibližně o 4</w:t>
      </w:r>
      <w:r w:rsidRPr="00822442">
        <w:rPr>
          <w:rFonts w:ascii="Arial" w:eastAsia="Times New Roman" w:hAnsi="Arial" w:cs="Arial"/>
          <w:bCs/>
          <w:sz w:val="22"/>
          <w:szCs w:val="22"/>
          <w:lang w:eastAsia="cs-CZ"/>
        </w:rPr>
        <w:t>500 klientů</w:t>
      </w:r>
      <w:r w:rsidRPr="00822442">
        <w:rPr>
          <w:rFonts w:ascii="Arial" w:eastAsia="Times New Roman" w:hAnsi="Arial" w:cs="Arial"/>
          <w:sz w:val="22"/>
          <w:szCs w:val="22"/>
          <w:lang w:eastAsia="cs-CZ"/>
        </w:rPr>
        <w:t xml:space="preserve"> dle jejich individuálních potřeb. </w:t>
      </w:r>
    </w:p>
    <w:p w:rsidR="003C1C20" w:rsidRDefault="003C1C20" w:rsidP="003C1C20">
      <w:pPr>
        <w:jc w:val="both"/>
        <w:rPr>
          <w:rFonts w:ascii="Arial" w:eastAsia="Times New Roman" w:hAnsi="Arial" w:cs="Arial"/>
          <w:lang w:eastAsia="cs-CZ"/>
        </w:rPr>
      </w:pPr>
      <w:r w:rsidRPr="00A06505">
        <w:rPr>
          <w:rFonts w:ascii="Arial" w:eastAsia="Times New Roman" w:hAnsi="Arial" w:cs="Arial"/>
          <w:lang w:eastAsia="cs-CZ"/>
        </w:rPr>
        <w:t xml:space="preserve"> </w:t>
      </w:r>
    </w:p>
    <w:p w:rsidR="003C1C20" w:rsidRDefault="003C1C20" w:rsidP="003C1C20">
      <w:pPr>
        <w:rPr>
          <w:rFonts w:ascii="Arial" w:hAnsi="Arial" w:cs="Arial"/>
          <w:sz w:val="22"/>
          <w:szCs w:val="22"/>
        </w:rPr>
      </w:pPr>
    </w:p>
    <w:p w:rsidR="00302492" w:rsidRDefault="00302492" w:rsidP="003C1C2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02492" w:rsidRDefault="00302492" w:rsidP="003C1C2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571D" w:rsidRDefault="003C1C20" w:rsidP="003C1C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0862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Svatý Martin oslaví 11. listopadu v Blansku </w:t>
      </w:r>
    </w:p>
    <w:p w:rsidR="003C1C20" w:rsidRDefault="003C1C20" w:rsidP="003C1C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0862">
        <w:rPr>
          <w:rFonts w:ascii="Arial" w:hAnsi="Arial" w:cs="Arial"/>
          <w:b/>
          <w:sz w:val="32"/>
          <w:szCs w:val="32"/>
          <w:u w:val="single"/>
        </w:rPr>
        <w:t>i svoje narozeniny: Tisíc sedmisté!</w:t>
      </w:r>
    </w:p>
    <w:p w:rsidR="003C1C20" w:rsidRPr="00DE0862" w:rsidRDefault="003C1C20" w:rsidP="003C1C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1C20" w:rsidRDefault="003C1C20" w:rsidP="003C1C20">
      <w:pPr>
        <w:jc w:val="both"/>
        <w:rPr>
          <w:rFonts w:ascii="Arial" w:hAnsi="Arial" w:cs="Arial"/>
          <w:sz w:val="22"/>
          <w:szCs w:val="22"/>
        </w:rPr>
      </w:pPr>
      <w:r w:rsidRPr="00DE0862">
        <w:rPr>
          <w:rFonts w:ascii="Arial" w:hAnsi="Arial" w:cs="Arial"/>
          <w:sz w:val="22"/>
          <w:szCs w:val="22"/>
        </w:rPr>
        <w:t>Vítání svatého Martina se letos v Blansku uskuteční již po</w:t>
      </w:r>
      <w:r w:rsidR="00AC6733">
        <w:rPr>
          <w:rFonts w:ascii="Arial" w:hAnsi="Arial" w:cs="Arial"/>
          <w:sz w:val="22"/>
          <w:szCs w:val="22"/>
        </w:rPr>
        <w:t xml:space="preserve"> jedenácté. Opět bude pro obyvatele</w:t>
      </w:r>
      <w:r w:rsidRPr="00DE0862">
        <w:rPr>
          <w:rFonts w:ascii="Arial" w:hAnsi="Arial" w:cs="Arial"/>
          <w:sz w:val="22"/>
          <w:szCs w:val="22"/>
        </w:rPr>
        <w:t xml:space="preserve"> města i jeho návštěvníky připraven bohatý třídenní program, z něhož si jistě vyberou milovníci historie, kultury, zábavy i gastronomie.</w:t>
      </w:r>
    </w:p>
    <w:p w:rsidR="00E63796" w:rsidRPr="00DE0862" w:rsidRDefault="00E63796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Default="003C1C20" w:rsidP="003C1C20">
      <w:pPr>
        <w:jc w:val="both"/>
        <w:rPr>
          <w:rFonts w:ascii="Arial" w:hAnsi="Arial" w:cs="Arial"/>
          <w:sz w:val="22"/>
          <w:szCs w:val="22"/>
        </w:rPr>
      </w:pPr>
      <w:r w:rsidRPr="00DE0862">
        <w:rPr>
          <w:rFonts w:ascii="Arial" w:hAnsi="Arial" w:cs="Arial"/>
          <w:sz w:val="22"/>
          <w:szCs w:val="22"/>
        </w:rPr>
        <w:t>Průběh letošních svatomartinských oslav byl přizpůsoben dvěma důležitým datům. Jednak na</w:t>
      </w:r>
      <w:r w:rsidR="00E63796">
        <w:rPr>
          <w:rFonts w:ascii="Arial" w:hAnsi="Arial" w:cs="Arial"/>
          <w:sz w:val="22"/>
          <w:szCs w:val="22"/>
        </w:rPr>
        <w:t> </w:t>
      </w:r>
      <w:r w:rsidRPr="00DE0862">
        <w:rPr>
          <w:rFonts w:ascii="Arial" w:hAnsi="Arial" w:cs="Arial"/>
          <w:sz w:val="22"/>
          <w:szCs w:val="22"/>
        </w:rPr>
        <w:t>sobotu 11. listopadu připadá v našich zemích tradičně den slavnostního otevírání svatomartinských vín</w:t>
      </w:r>
      <w:r w:rsidR="00AC6733">
        <w:rPr>
          <w:rFonts w:ascii="Arial" w:hAnsi="Arial" w:cs="Arial"/>
          <w:sz w:val="22"/>
          <w:szCs w:val="22"/>
        </w:rPr>
        <w:t>,</w:t>
      </w:r>
      <w:r w:rsidRPr="00DE0862">
        <w:rPr>
          <w:rFonts w:ascii="Arial" w:hAnsi="Arial" w:cs="Arial"/>
          <w:sz w:val="22"/>
          <w:szCs w:val="22"/>
        </w:rPr>
        <w:t xml:space="preserve"> a </w:t>
      </w:r>
      <w:r w:rsidR="00AC6733">
        <w:rPr>
          <w:rFonts w:ascii="Arial" w:hAnsi="Arial" w:cs="Arial"/>
          <w:sz w:val="22"/>
          <w:szCs w:val="22"/>
        </w:rPr>
        <w:t>dále je to</w:t>
      </w:r>
      <w:r w:rsidRPr="00DE0862">
        <w:rPr>
          <w:rFonts w:ascii="Arial" w:hAnsi="Arial" w:cs="Arial"/>
          <w:sz w:val="22"/>
          <w:szCs w:val="22"/>
        </w:rPr>
        <w:t xml:space="preserve"> v letošním roce právě 1</w:t>
      </w:r>
      <w:r w:rsidR="00AC6733">
        <w:rPr>
          <w:rFonts w:ascii="Arial" w:hAnsi="Arial" w:cs="Arial"/>
          <w:sz w:val="22"/>
          <w:szCs w:val="22"/>
        </w:rPr>
        <w:t xml:space="preserve"> </w:t>
      </w:r>
      <w:r w:rsidRPr="00DE0862">
        <w:rPr>
          <w:rFonts w:ascii="Arial" w:hAnsi="Arial" w:cs="Arial"/>
          <w:sz w:val="22"/>
          <w:szCs w:val="22"/>
        </w:rPr>
        <w:t>700 let, co se svatý Martin v roce 317 n. l. narodil. Proto do našeho města, jehož je patronem, sv. Martin poprvé zavítá už v </w:t>
      </w:r>
      <w:r w:rsidR="00AC6733">
        <w:rPr>
          <w:rFonts w:ascii="Arial" w:hAnsi="Arial" w:cs="Arial"/>
          <w:b/>
          <w:sz w:val="22"/>
          <w:szCs w:val="22"/>
        </w:rPr>
        <w:t>pátek 10. listopadu</w:t>
      </w:r>
      <w:r w:rsidRPr="00DE0862">
        <w:rPr>
          <w:rFonts w:ascii="Arial" w:hAnsi="Arial" w:cs="Arial"/>
          <w:sz w:val="22"/>
          <w:szCs w:val="22"/>
        </w:rPr>
        <w:t xml:space="preserve"> večer, aby se přivítal se svými nejvěrnějšími příznivci</w:t>
      </w:r>
      <w:r w:rsidR="00AC6733">
        <w:rPr>
          <w:rFonts w:ascii="Arial" w:hAnsi="Arial" w:cs="Arial"/>
          <w:sz w:val="22"/>
          <w:szCs w:val="22"/>
        </w:rPr>
        <w:t>,</w:t>
      </w:r>
      <w:r w:rsidRPr="00DE0862">
        <w:rPr>
          <w:rFonts w:ascii="Arial" w:hAnsi="Arial" w:cs="Arial"/>
          <w:sz w:val="22"/>
          <w:szCs w:val="22"/>
        </w:rPr>
        <w:t xml:space="preserve"> </w:t>
      </w:r>
      <w:r w:rsidR="00AC6733">
        <w:rPr>
          <w:rFonts w:ascii="Arial" w:hAnsi="Arial" w:cs="Arial"/>
          <w:sz w:val="22"/>
          <w:szCs w:val="22"/>
        </w:rPr>
        <w:t>d</w:t>
      </w:r>
      <w:r w:rsidRPr="00DE0862">
        <w:rPr>
          <w:rFonts w:ascii="Arial" w:hAnsi="Arial" w:cs="Arial"/>
          <w:sz w:val="22"/>
          <w:szCs w:val="22"/>
        </w:rPr>
        <w:t>ětmi, při oblíbeném světýlkovém průvodu. A zatímco</w:t>
      </w:r>
      <w:r w:rsidR="00AC6733">
        <w:rPr>
          <w:rFonts w:ascii="Arial" w:hAnsi="Arial" w:cs="Arial"/>
          <w:sz w:val="22"/>
          <w:szCs w:val="22"/>
        </w:rPr>
        <w:t xml:space="preserve"> si</w:t>
      </w:r>
      <w:r w:rsidRPr="00DE0862">
        <w:rPr>
          <w:rFonts w:ascii="Arial" w:hAnsi="Arial" w:cs="Arial"/>
          <w:sz w:val="22"/>
          <w:szCs w:val="22"/>
        </w:rPr>
        <w:t xml:space="preserve"> </w:t>
      </w:r>
      <w:r w:rsidR="00AC6733">
        <w:rPr>
          <w:rFonts w:ascii="Arial" w:hAnsi="Arial" w:cs="Arial"/>
          <w:sz w:val="22"/>
          <w:szCs w:val="22"/>
        </w:rPr>
        <w:t>děti</w:t>
      </w:r>
      <w:r w:rsidRPr="00DE0862">
        <w:rPr>
          <w:rFonts w:ascii="Arial" w:hAnsi="Arial" w:cs="Arial"/>
          <w:sz w:val="22"/>
          <w:szCs w:val="22"/>
        </w:rPr>
        <w:t xml:space="preserve"> nenechají ujít příjezd Martina a jeho koně na farní nádvoří, milovníci moravských lidovek určitě stráví krásný páteční večer v Dělnickém domě na koncertu legendy moravského folklóru, Jožky Černého.</w:t>
      </w:r>
    </w:p>
    <w:p w:rsidR="00E63796" w:rsidRPr="00DE0862" w:rsidRDefault="00E63796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Default="003C1C20" w:rsidP="003C1C20">
      <w:pPr>
        <w:jc w:val="both"/>
        <w:rPr>
          <w:rFonts w:ascii="Arial" w:hAnsi="Arial" w:cs="Arial"/>
          <w:sz w:val="22"/>
          <w:szCs w:val="22"/>
        </w:rPr>
      </w:pPr>
      <w:r w:rsidRPr="00DE0862">
        <w:rPr>
          <w:rFonts w:ascii="Arial" w:hAnsi="Arial" w:cs="Arial"/>
          <w:sz w:val="22"/>
          <w:szCs w:val="22"/>
        </w:rPr>
        <w:t>Dalším vrcholem Vítání sv. Martina se pro všechny generace stane jistě sobota</w:t>
      </w:r>
      <w:r w:rsidRPr="00DE0862">
        <w:rPr>
          <w:rFonts w:ascii="Arial" w:hAnsi="Arial" w:cs="Arial"/>
          <w:b/>
          <w:sz w:val="22"/>
          <w:szCs w:val="22"/>
        </w:rPr>
        <w:t xml:space="preserve"> </w:t>
      </w:r>
      <w:r w:rsidR="004810E9">
        <w:rPr>
          <w:rFonts w:ascii="Arial" w:hAnsi="Arial" w:cs="Arial"/>
          <w:b/>
          <w:sz w:val="22"/>
          <w:szCs w:val="22"/>
        </w:rPr>
        <w:t>11.</w:t>
      </w:r>
      <w:r w:rsidR="00AC6733">
        <w:rPr>
          <w:rFonts w:ascii="Arial" w:hAnsi="Arial" w:cs="Arial"/>
          <w:b/>
          <w:sz w:val="22"/>
          <w:szCs w:val="22"/>
        </w:rPr>
        <w:t xml:space="preserve"> listopadu</w:t>
      </w:r>
      <w:r w:rsidRPr="00DE0862">
        <w:rPr>
          <w:rFonts w:ascii="Arial" w:hAnsi="Arial" w:cs="Arial"/>
          <w:sz w:val="22"/>
          <w:szCs w:val="22"/>
        </w:rPr>
        <w:t xml:space="preserve">. Pod názvem </w:t>
      </w:r>
      <w:r w:rsidR="00AC6733">
        <w:rPr>
          <w:rFonts w:ascii="Arial" w:hAnsi="Arial" w:cs="Arial"/>
          <w:sz w:val="22"/>
          <w:szCs w:val="22"/>
        </w:rPr>
        <w:t>„</w:t>
      </w:r>
      <w:r w:rsidR="00AC6733">
        <w:rPr>
          <w:rFonts w:ascii="Arial" w:hAnsi="Arial" w:cs="Arial"/>
          <w:b/>
          <w:sz w:val="22"/>
          <w:szCs w:val="22"/>
        </w:rPr>
        <w:t>Na víno s Martinem“</w:t>
      </w:r>
      <w:r w:rsidRPr="00DE0862">
        <w:rPr>
          <w:rFonts w:ascii="Arial" w:hAnsi="Arial" w:cs="Arial"/>
          <w:sz w:val="22"/>
          <w:szCs w:val="22"/>
        </w:rPr>
        <w:t xml:space="preserve"> bude v zámeckém parku odpoledne a večer připravena pestrá přehlídka (nejen) svatomartinských vín, která zde se svatým Martinem také poprvé slavnostně otevřeme. Nebude chybět ani cimbálová muzika a návštěvníci se mohou těšit rovněž na hudební vystoupení Hany Holišové. Sobotní akce se dále ponese ve znamení kulinářských specialit, které ke svatomartinskému vínu neodmyslitelně patří. A pro ty nejmenší bude během ní připraven zajímavý doprovodný program</w:t>
      </w:r>
      <w:r w:rsidR="00AC6733">
        <w:rPr>
          <w:rFonts w:ascii="Arial" w:hAnsi="Arial" w:cs="Arial"/>
          <w:sz w:val="22"/>
          <w:szCs w:val="22"/>
        </w:rPr>
        <w:t xml:space="preserve"> v prostorách blanenského zámku</w:t>
      </w:r>
      <w:r w:rsidRPr="00DE0862">
        <w:rPr>
          <w:rFonts w:ascii="Arial" w:hAnsi="Arial" w:cs="Arial"/>
          <w:sz w:val="22"/>
          <w:szCs w:val="22"/>
        </w:rPr>
        <w:t xml:space="preserve"> plný pohádek, her a zajímavého tvoření. </w:t>
      </w:r>
    </w:p>
    <w:p w:rsidR="00297C29" w:rsidRPr="00DE0862" w:rsidRDefault="00297C29" w:rsidP="003C1C20">
      <w:pPr>
        <w:jc w:val="both"/>
        <w:rPr>
          <w:rFonts w:ascii="Arial" w:hAnsi="Arial" w:cs="Arial"/>
          <w:sz w:val="22"/>
          <w:szCs w:val="22"/>
        </w:rPr>
      </w:pPr>
    </w:p>
    <w:p w:rsidR="00297C29" w:rsidRDefault="003C1C20" w:rsidP="003C1C20">
      <w:pPr>
        <w:jc w:val="both"/>
        <w:rPr>
          <w:rFonts w:ascii="Arial" w:hAnsi="Arial" w:cs="Arial"/>
          <w:b/>
          <w:sz w:val="22"/>
          <w:szCs w:val="22"/>
        </w:rPr>
      </w:pPr>
      <w:r w:rsidRPr="00DE0862">
        <w:rPr>
          <w:rFonts w:ascii="Arial" w:hAnsi="Arial" w:cs="Arial"/>
          <w:b/>
          <w:sz w:val="22"/>
          <w:szCs w:val="22"/>
        </w:rPr>
        <w:t xml:space="preserve">Zlatým hřebem sobotního podvečera se stane společná oslava Martinovy „sedmnáctistovky“, která se samozřejmě neobejde bez pořádného dortu, z něhož si jako výslužku svůj kousek na závěr bude moci odnést každý z návštěvníků. </w:t>
      </w:r>
    </w:p>
    <w:p w:rsidR="00AC6733" w:rsidRPr="00DE0862" w:rsidRDefault="00AC6733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Default="004810E9" w:rsidP="003C1C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Neděle 12.</w:t>
      </w:r>
      <w:r w:rsidR="00AC6733">
        <w:rPr>
          <w:rFonts w:ascii="Arial" w:hAnsi="Arial" w:cs="Arial"/>
          <w:b/>
          <w:sz w:val="22"/>
          <w:szCs w:val="22"/>
        </w:rPr>
        <w:t xml:space="preserve"> listopadu</w:t>
      </w:r>
      <w:r w:rsidR="003C1C20" w:rsidRPr="00DE0862">
        <w:rPr>
          <w:rFonts w:ascii="Arial" w:hAnsi="Arial" w:cs="Arial"/>
          <w:sz w:val="22"/>
          <w:szCs w:val="22"/>
        </w:rPr>
        <w:t xml:space="preserve"> pak bude již tradičně patřit slavnostní mši svaté s poděkováním za úrodu, historickému průvodu sv. Martina a jeho družiny na koních a v kočárech do</w:t>
      </w:r>
      <w:r w:rsidR="00C87FD3">
        <w:rPr>
          <w:rFonts w:ascii="Arial" w:hAnsi="Arial" w:cs="Arial"/>
          <w:sz w:val="22"/>
          <w:szCs w:val="22"/>
        </w:rPr>
        <w:t> </w:t>
      </w:r>
      <w:r w:rsidR="003C1C20" w:rsidRPr="00DE0862">
        <w:rPr>
          <w:rFonts w:ascii="Arial" w:hAnsi="Arial" w:cs="Arial"/>
          <w:sz w:val="22"/>
          <w:szCs w:val="22"/>
        </w:rPr>
        <w:t xml:space="preserve">zámeckého parku a dobovému jarmarku. Diváci uvidí jízdním klání v podání Štvanců, zahraje jim Marek Ztracený se svou kapelou a vše bude zakončeno podmanivou ohňovou show. </w:t>
      </w:r>
    </w:p>
    <w:p w:rsidR="004810E9" w:rsidRPr="00DE0862" w:rsidRDefault="004810E9" w:rsidP="003C1C20">
      <w:pPr>
        <w:jc w:val="both"/>
        <w:rPr>
          <w:rFonts w:ascii="Arial" w:hAnsi="Arial" w:cs="Arial"/>
          <w:sz w:val="22"/>
          <w:szCs w:val="22"/>
        </w:rPr>
      </w:pPr>
    </w:p>
    <w:p w:rsidR="003C1C20" w:rsidRPr="00DE0862" w:rsidRDefault="003C1C20" w:rsidP="003C1C20">
      <w:pPr>
        <w:jc w:val="both"/>
        <w:rPr>
          <w:rFonts w:ascii="Arial" w:hAnsi="Arial" w:cs="Arial"/>
          <w:sz w:val="22"/>
          <w:szCs w:val="22"/>
        </w:rPr>
      </w:pPr>
      <w:r w:rsidRPr="00DE0862">
        <w:rPr>
          <w:rFonts w:ascii="Arial" w:hAnsi="Arial" w:cs="Arial"/>
          <w:sz w:val="22"/>
          <w:szCs w:val="22"/>
        </w:rPr>
        <w:t>To vše, a ještě mnohem více uvidí návštěvníci letošního třídenního programu, který z blanenského Vítání sv. Martina dělá již více než celé desetiletí let jednu z největších a</w:t>
      </w:r>
      <w:r w:rsidR="00C87FD3">
        <w:rPr>
          <w:rFonts w:ascii="Arial" w:hAnsi="Arial" w:cs="Arial"/>
          <w:sz w:val="22"/>
          <w:szCs w:val="22"/>
        </w:rPr>
        <w:t> </w:t>
      </w:r>
      <w:r w:rsidRPr="00DE0862">
        <w:rPr>
          <w:rFonts w:ascii="Arial" w:hAnsi="Arial" w:cs="Arial"/>
          <w:sz w:val="22"/>
          <w:szCs w:val="22"/>
        </w:rPr>
        <w:t>nejúspěšnějších podzimních akcí na jižní Moravě.</w:t>
      </w:r>
    </w:p>
    <w:p w:rsidR="003C1C20" w:rsidRPr="00DE0862" w:rsidRDefault="003C1C20" w:rsidP="003C1C20">
      <w:pPr>
        <w:jc w:val="both"/>
        <w:rPr>
          <w:rFonts w:ascii="Arial" w:hAnsi="Arial" w:cs="Arial"/>
          <w:sz w:val="22"/>
          <w:szCs w:val="22"/>
        </w:rPr>
      </w:pPr>
    </w:p>
    <w:p w:rsidR="00AC6733" w:rsidRDefault="003C1C20" w:rsidP="003C1C20">
      <w:pPr>
        <w:jc w:val="both"/>
        <w:rPr>
          <w:rFonts w:ascii="Arial" w:hAnsi="Arial" w:cs="Arial"/>
          <w:b/>
          <w:sz w:val="22"/>
          <w:szCs w:val="22"/>
        </w:rPr>
      </w:pPr>
      <w:r w:rsidRPr="00DE0862">
        <w:rPr>
          <w:rFonts w:ascii="Arial" w:hAnsi="Arial" w:cs="Arial"/>
          <w:sz w:val="22"/>
          <w:szCs w:val="22"/>
        </w:rPr>
        <w:t>Další podrobnosti k Vítání sv. Martina 2017 budou postupně zveřejňovány na</w:t>
      </w:r>
      <w:r w:rsidR="00C87FD3">
        <w:rPr>
          <w:rFonts w:ascii="Arial" w:hAnsi="Arial" w:cs="Arial"/>
          <w:sz w:val="22"/>
          <w:szCs w:val="22"/>
        </w:rPr>
        <w:t> </w:t>
      </w:r>
      <w:hyperlink r:id="rId9" w:history="1">
        <w:r w:rsidR="00AC6733" w:rsidRPr="00E64FA8">
          <w:rPr>
            <w:rStyle w:val="Hypertextovodkaz"/>
            <w:rFonts w:ascii="Arial" w:hAnsi="Arial" w:cs="Arial"/>
            <w:b/>
            <w:sz w:val="22"/>
            <w:szCs w:val="22"/>
          </w:rPr>
          <w:t>https://martin.blansko.cz/</w:t>
        </w:r>
      </w:hyperlink>
      <w:r w:rsidR="00AC6733">
        <w:rPr>
          <w:rFonts w:ascii="Arial" w:hAnsi="Arial" w:cs="Arial"/>
          <w:b/>
          <w:sz w:val="22"/>
          <w:szCs w:val="22"/>
        </w:rPr>
        <w:t>.</w:t>
      </w:r>
    </w:p>
    <w:p w:rsidR="00AC6733" w:rsidRDefault="00AC6733" w:rsidP="003C1C20">
      <w:pPr>
        <w:jc w:val="both"/>
        <w:rPr>
          <w:rFonts w:ascii="Arial" w:hAnsi="Arial" w:cs="Arial"/>
          <w:b/>
          <w:sz w:val="22"/>
          <w:szCs w:val="22"/>
        </w:rPr>
      </w:pPr>
    </w:p>
    <w:p w:rsidR="00AC6733" w:rsidRDefault="00AC6733" w:rsidP="003C1C20">
      <w:pPr>
        <w:jc w:val="both"/>
        <w:rPr>
          <w:rFonts w:ascii="Arial" w:hAnsi="Arial" w:cs="Arial"/>
          <w:b/>
          <w:sz w:val="22"/>
          <w:szCs w:val="22"/>
        </w:rPr>
      </w:pPr>
    </w:p>
    <w:p w:rsidR="00AC6733" w:rsidRDefault="00AC6733" w:rsidP="00AC6733">
      <w:pPr>
        <w:pStyle w:val="Normlnweb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6733">
        <w:rPr>
          <w:rFonts w:ascii="Arial" w:hAnsi="Arial" w:cs="Arial"/>
          <w:b/>
          <w:sz w:val="32"/>
          <w:szCs w:val="32"/>
          <w:u w:val="single"/>
        </w:rPr>
        <w:t>Dny evropského dědictví v</w:t>
      </w:r>
      <w:r>
        <w:rPr>
          <w:rFonts w:ascii="Arial" w:hAnsi="Arial" w:cs="Arial"/>
          <w:b/>
          <w:sz w:val="32"/>
          <w:szCs w:val="32"/>
          <w:u w:val="single"/>
        </w:rPr>
        <w:t> </w:t>
      </w:r>
      <w:r w:rsidRPr="00AC6733">
        <w:rPr>
          <w:rFonts w:ascii="Arial" w:hAnsi="Arial" w:cs="Arial"/>
          <w:b/>
          <w:sz w:val="32"/>
          <w:szCs w:val="32"/>
          <w:u w:val="single"/>
        </w:rPr>
        <w:t>Blansku</w:t>
      </w:r>
    </w:p>
    <w:p w:rsidR="00AC6733" w:rsidRPr="004461C7" w:rsidRDefault="00AC6733" w:rsidP="00AC6733">
      <w:pPr>
        <w:pStyle w:val="Normlnweb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C6733" w:rsidRDefault="00AC673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E401D1">
        <w:rPr>
          <w:rFonts w:ascii="Arial" w:hAnsi="Arial" w:cs="Arial"/>
          <w:sz w:val="22"/>
          <w:szCs w:val="22"/>
        </w:rPr>
        <w:t>Dny evropského dědictví každoročně v měsíci září otevírají nejširší veřejnosti brány nejzajímavějších památek, budov, objektů a prostor, včetně těch, které jsou jinak zčásti nebo zcela nepřístupné. I z tohoto důvodu se těší stále vzrůstající oblib</w:t>
      </w:r>
      <w:r>
        <w:rPr>
          <w:rFonts w:ascii="Arial" w:hAnsi="Arial" w:cs="Arial"/>
          <w:sz w:val="22"/>
          <w:szCs w:val="22"/>
        </w:rPr>
        <w:t>ě</w:t>
      </w:r>
      <w:r w:rsidRPr="00E401D1">
        <w:rPr>
          <w:rFonts w:ascii="Arial" w:hAnsi="Arial" w:cs="Arial"/>
          <w:sz w:val="22"/>
          <w:szCs w:val="22"/>
        </w:rPr>
        <w:t>. V České republice jsou pořádány od roku 1991.Také Blansko se každoročně připojuje k této výjimečné akci, letos to bude o víkendu 8.-10. září.</w:t>
      </w:r>
    </w:p>
    <w:p w:rsidR="001F4863" w:rsidRPr="00E401D1" w:rsidRDefault="001F486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</w:p>
    <w:p w:rsidR="00AC6733" w:rsidRDefault="00AC673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401D1">
        <w:rPr>
          <w:rFonts w:ascii="Arial" w:hAnsi="Arial" w:cs="Arial"/>
          <w:sz w:val="22"/>
          <w:szCs w:val="22"/>
        </w:rPr>
        <w:t xml:space="preserve">Nejbohatší program pro své návštěvníky přichystali na zámku. Pod názvem </w:t>
      </w:r>
      <w:r w:rsidRPr="001F4863">
        <w:rPr>
          <w:rFonts w:ascii="Arial" w:hAnsi="Arial" w:cs="Arial"/>
          <w:b/>
          <w:sz w:val="22"/>
          <w:szCs w:val="22"/>
        </w:rPr>
        <w:t xml:space="preserve">Blanenské zámecké dny ve svatebním </w:t>
      </w:r>
      <w:r w:rsidRPr="00E401D1">
        <w:rPr>
          <w:rFonts w:ascii="Arial" w:hAnsi="Arial" w:cs="Arial"/>
          <w:sz w:val="22"/>
          <w:szCs w:val="22"/>
        </w:rPr>
        <w:t xml:space="preserve">nabídnou návštěvníkům volný vstup do svatebně vyzdobených zámeckých prostor s originálními dekoracemi. Nedělní odpoledne bude patřit dětem – od 13:00 hod. se na zámeckém nádvoří setkají s Malou mořskou vílou, připraveny budou dětské aktivity, živá hudba a něco dobrého k zakousnutí. Od 15:00 hod. pak proběhne módní </w:t>
      </w:r>
      <w:r w:rsidRPr="00E401D1">
        <w:rPr>
          <w:rFonts w:ascii="Arial" w:hAnsi="Arial" w:cs="Arial"/>
          <w:sz w:val="22"/>
          <w:szCs w:val="22"/>
        </w:rPr>
        <w:lastRenderedPageBreak/>
        <w:t xml:space="preserve">přehlídka Zuzany Machorkové. V pátek 8. září se v multimediálním sále uskuteční odborná konference Objevitelé Moravského krasu, která </w:t>
      </w:r>
      <w:r w:rsidRPr="00E401D1">
        <w:rPr>
          <w:rFonts w:ascii="Arial" w:hAnsi="Arial" w:cs="Arial"/>
          <w:sz w:val="22"/>
          <w:szCs w:val="22"/>
          <w:shd w:val="clear" w:color="auto" w:fill="FFFFFF"/>
        </w:rPr>
        <w:t>bude se zabývat historií Moravského krasu, osobnostmi, které se podílely na jeho objevování, i průzkumnými metodami v něm užitými. Promluví odborníci na toto téma, jako jsou dlouholetý krasový badatel Ladislav Slezák, archeolog Petr Kostrhun, archeolog Martin Golec či jeskyňář Petr Zajíček. Začátek je v 9.30 hod.</w:t>
      </w:r>
    </w:p>
    <w:p w:rsidR="001F4863" w:rsidRPr="00E401D1" w:rsidRDefault="001F486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</w:p>
    <w:p w:rsidR="00AC6733" w:rsidRDefault="00AC673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E401D1">
        <w:rPr>
          <w:rFonts w:ascii="Arial" w:hAnsi="Arial" w:cs="Arial"/>
          <w:sz w:val="22"/>
          <w:szCs w:val="22"/>
        </w:rPr>
        <w:t xml:space="preserve">Také </w:t>
      </w:r>
      <w:r w:rsidRPr="001F4863">
        <w:rPr>
          <w:rFonts w:ascii="Arial" w:hAnsi="Arial" w:cs="Arial"/>
          <w:b/>
          <w:sz w:val="22"/>
          <w:szCs w:val="22"/>
        </w:rPr>
        <w:t>dřevěný kostelík</w:t>
      </w:r>
      <w:r w:rsidRPr="00E401D1">
        <w:rPr>
          <w:rFonts w:ascii="Arial" w:hAnsi="Arial" w:cs="Arial"/>
          <w:sz w:val="22"/>
          <w:szCs w:val="22"/>
        </w:rPr>
        <w:t xml:space="preserve"> pořádá o tomto víkendu Dny otevřených dveří, v průběhu kterých seznámí návštěvníky s neobyčejnou historií kostelíka. Návštěvníci kostelíka zde v rámci doprovodného programu mohou zhlédnout prezentaci historických fotografií kostelíka u</w:t>
      </w:r>
      <w:r w:rsidR="00656561">
        <w:rPr>
          <w:rFonts w:ascii="Arial" w:hAnsi="Arial" w:cs="Arial"/>
          <w:sz w:val="22"/>
          <w:szCs w:val="22"/>
        </w:rPr>
        <w:t> </w:t>
      </w:r>
      <w:r w:rsidRPr="00E401D1">
        <w:rPr>
          <w:rFonts w:ascii="Arial" w:hAnsi="Arial" w:cs="Arial"/>
          <w:sz w:val="22"/>
          <w:szCs w:val="22"/>
        </w:rPr>
        <w:t>příležitosti 80. výročí jeho vysvěcení v Blansku.</w:t>
      </w:r>
    </w:p>
    <w:p w:rsidR="001F4863" w:rsidRPr="00E401D1" w:rsidRDefault="001F486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</w:p>
    <w:p w:rsidR="00AC6733" w:rsidRDefault="00AC673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1F4863">
        <w:rPr>
          <w:rFonts w:ascii="Arial" w:hAnsi="Arial" w:cs="Arial"/>
          <w:b/>
          <w:sz w:val="22"/>
          <w:szCs w:val="22"/>
        </w:rPr>
        <w:t>Kostel sv. Martina</w:t>
      </w:r>
      <w:r w:rsidRPr="00E401D1">
        <w:rPr>
          <w:rFonts w:ascii="Arial" w:hAnsi="Arial" w:cs="Arial"/>
          <w:sz w:val="22"/>
          <w:szCs w:val="22"/>
        </w:rPr>
        <w:t xml:space="preserve"> bude pro veřejnost otevřen celou sobotu a v nedělní odpoledne. Pro zájemce připravili průvodci ze Střední školy cestovního ruchu a gastronomie tři prohlídkové trasy: 1) věž kostela sv. Martina a vyhlídka na město, 2) interiér kostela sv. Martina a 3) exteriér kostela a památník Karoliny Meineke. Na farním dvoře bude k vidění expozice o historii kostela, děti zabaví malé výtvarné dílničky a teplé i studené nápoje nabídne Svatomar</w:t>
      </w:r>
      <w:r>
        <w:rPr>
          <w:rFonts w:ascii="Arial" w:hAnsi="Arial" w:cs="Arial"/>
          <w:sz w:val="22"/>
          <w:szCs w:val="22"/>
        </w:rPr>
        <w:t>t</w:t>
      </w:r>
      <w:r w:rsidRPr="00E401D1">
        <w:rPr>
          <w:rFonts w:ascii="Arial" w:hAnsi="Arial" w:cs="Arial"/>
          <w:sz w:val="22"/>
          <w:szCs w:val="22"/>
        </w:rPr>
        <w:t xml:space="preserve">inská kavárnička.  </w:t>
      </w:r>
    </w:p>
    <w:p w:rsidR="001F4863" w:rsidRPr="00E401D1" w:rsidRDefault="001F486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</w:p>
    <w:p w:rsidR="00AC6733" w:rsidRPr="00E401D1" w:rsidRDefault="00AC6733" w:rsidP="00AC6733">
      <w:pPr>
        <w:pStyle w:val="Normlnweb"/>
        <w:spacing w:after="0"/>
        <w:jc w:val="both"/>
        <w:rPr>
          <w:rFonts w:ascii="Arial" w:hAnsi="Arial" w:cs="Arial"/>
          <w:sz w:val="22"/>
          <w:szCs w:val="22"/>
        </w:rPr>
      </w:pPr>
      <w:r w:rsidRPr="00E401D1">
        <w:rPr>
          <w:rFonts w:ascii="Arial" w:hAnsi="Arial" w:cs="Arial"/>
          <w:sz w:val="22"/>
          <w:szCs w:val="22"/>
        </w:rPr>
        <w:t>Otvírací doby památek:</w:t>
      </w:r>
    </w:p>
    <w:p w:rsidR="00AC6733" w:rsidRDefault="00AC6733" w:rsidP="00AC6733">
      <w:pPr>
        <w:pStyle w:val="Zkladntext"/>
        <w:snapToGrid w:val="0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E401D1">
        <w:rPr>
          <w:rFonts w:ascii="Arial" w:hAnsi="Arial" w:cs="Arial"/>
          <w:bCs/>
          <w:color w:val="000000"/>
          <w:sz w:val="22"/>
          <w:szCs w:val="22"/>
        </w:rPr>
        <w:t>Zámek Blansko 9.–10. 9. 2017  9:00–17:00 hod.</w:t>
      </w:r>
      <w:r w:rsidRPr="00E401D1">
        <w:rPr>
          <w:rFonts w:ascii="Arial" w:hAnsi="Arial" w:cs="Arial"/>
          <w:bCs/>
          <w:color w:val="000000"/>
          <w:sz w:val="22"/>
          <w:szCs w:val="22"/>
        </w:rPr>
        <w:br/>
        <w:t xml:space="preserve">Dřevěný kostelík </w:t>
      </w:r>
      <w:r w:rsidRPr="00E401D1">
        <w:rPr>
          <w:rFonts w:ascii="Arial" w:eastAsia="Arial Narrow" w:hAnsi="Arial" w:cs="Arial"/>
          <w:bCs/>
          <w:color w:val="000000"/>
          <w:sz w:val="22"/>
          <w:szCs w:val="22"/>
        </w:rPr>
        <w:t xml:space="preserve"> 9.–10. 9. 2017 10:00–17:00 hod.</w:t>
      </w:r>
      <w:r w:rsidRPr="00E401D1">
        <w:rPr>
          <w:rFonts w:ascii="Arial" w:eastAsia="Arial Narrow" w:hAnsi="Arial" w:cs="Arial"/>
          <w:color w:val="000000"/>
          <w:sz w:val="22"/>
          <w:szCs w:val="22"/>
        </w:rPr>
        <w:br/>
      </w:r>
      <w:r w:rsidRPr="00E401D1">
        <w:rPr>
          <w:rFonts w:ascii="Arial" w:hAnsi="Arial" w:cs="Arial"/>
          <w:sz w:val="22"/>
          <w:szCs w:val="22"/>
        </w:rPr>
        <w:t xml:space="preserve">Kostel sv. Martina  </w:t>
      </w:r>
      <w:r w:rsidRPr="00E401D1">
        <w:rPr>
          <w:rFonts w:ascii="Arial" w:eastAsia="Arial Narrow" w:hAnsi="Arial" w:cs="Arial"/>
          <w:bCs/>
          <w:color w:val="000000"/>
          <w:sz w:val="22"/>
          <w:szCs w:val="22"/>
        </w:rPr>
        <w:t>9. 9. 2017 9:00–17:00 hod., 10. 9. 2017 13:00–17:00 hod.</w:t>
      </w:r>
    </w:p>
    <w:p w:rsidR="001F4863" w:rsidRPr="00E401D1" w:rsidRDefault="001F4863" w:rsidP="00AC6733">
      <w:pPr>
        <w:pStyle w:val="Zkladntext"/>
        <w:snapToGrid w:val="0"/>
        <w:rPr>
          <w:rFonts w:ascii="Arial" w:hAnsi="Arial" w:cs="Arial"/>
          <w:bCs/>
          <w:color w:val="000000"/>
          <w:sz w:val="22"/>
          <w:szCs w:val="22"/>
        </w:rPr>
      </w:pPr>
    </w:p>
    <w:p w:rsidR="003C1C20" w:rsidRPr="00DE0862" w:rsidRDefault="00AC6733" w:rsidP="00AC6733">
      <w:pPr>
        <w:jc w:val="both"/>
        <w:rPr>
          <w:rFonts w:ascii="Arial" w:hAnsi="Arial" w:cs="Arial"/>
          <w:sz w:val="22"/>
          <w:szCs w:val="22"/>
        </w:rPr>
      </w:pPr>
      <w:r w:rsidRPr="00E401D1">
        <w:rPr>
          <w:rFonts w:ascii="Arial" w:hAnsi="Arial" w:cs="Arial"/>
          <w:sz w:val="22"/>
          <w:szCs w:val="22"/>
        </w:rPr>
        <w:t xml:space="preserve">Bližší informace o akcích naleznete na plakátech a webových stránkách </w:t>
      </w:r>
      <w:hyperlink r:id="rId10" w:history="1">
        <w:r w:rsidRPr="00E401D1">
          <w:rPr>
            <w:rStyle w:val="Hypertextovodkaz"/>
            <w:rFonts w:ascii="Arial" w:hAnsi="Arial" w:cs="Arial"/>
            <w:sz w:val="22"/>
            <w:szCs w:val="22"/>
          </w:rPr>
          <w:t>www.ehd.cz</w:t>
        </w:r>
      </w:hyperlink>
      <w:r w:rsidRPr="00E401D1">
        <w:rPr>
          <w:rFonts w:ascii="Arial" w:hAnsi="Arial" w:cs="Arial"/>
          <w:sz w:val="22"/>
          <w:szCs w:val="22"/>
        </w:rPr>
        <w:t xml:space="preserve"> a</w:t>
      </w:r>
      <w:r w:rsidR="00656561">
        <w:rPr>
          <w:rFonts w:ascii="Arial" w:hAnsi="Arial" w:cs="Arial"/>
          <w:sz w:val="22"/>
          <w:szCs w:val="22"/>
        </w:rPr>
        <w:t> </w:t>
      </w:r>
      <w:hyperlink r:id="rId11" w:history="1">
        <w:r w:rsidRPr="00E401D1">
          <w:rPr>
            <w:rStyle w:val="Hypertextovodkaz"/>
            <w:rFonts w:ascii="Arial" w:hAnsi="Arial" w:cs="Arial"/>
            <w:sz w:val="22"/>
            <w:szCs w:val="22"/>
          </w:rPr>
          <w:t>www.blansko.cz</w:t>
        </w:r>
      </w:hyperlink>
      <w:r w:rsidRPr="00E401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2FF9" w:rsidRDefault="00062FF9" w:rsidP="00621E84">
      <w:pPr>
        <w:rPr>
          <w:rFonts w:ascii="Arial" w:hAnsi="Arial" w:cs="Arial"/>
          <w:sz w:val="22"/>
          <w:szCs w:val="22"/>
        </w:rPr>
      </w:pPr>
    </w:p>
    <w:sectPr w:rsidR="00062FF9" w:rsidSect="00D5698D"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AD" w:rsidRDefault="00126FAD" w:rsidP="00F24619">
      <w:r>
        <w:separator/>
      </w:r>
    </w:p>
  </w:endnote>
  <w:endnote w:type="continuationSeparator" w:id="0">
    <w:p w:rsidR="00126FAD" w:rsidRDefault="00126FAD" w:rsidP="00F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3908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126FAD" w:rsidRPr="00F24619" w:rsidRDefault="00126FAD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F24619">
          <w:rPr>
            <w:rFonts w:ascii="Arial" w:hAnsi="Arial" w:cs="Arial"/>
            <w:sz w:val="22"/>
            <w:szCs w:val="22"/>
          </w:rPr>
          <w:fldChar w:fldCharType="begin"/>
        </w:r>
        <w:r w:rsidRPr="00F24619">
          <w:rPr>
            <w:rFonts w:ascii="Arial" w:hAnsi="Arial" w:cs="Arial"/>
            <w:sz w:val="22"/>
            <w:szCs w:val="22"/>
          </w:rPr>
          <w:instrText>PAGE   \* MERGEFORMAT</w:instrText>
        </w:r>
        <w:r w:rsidRPr="00F24619">
          <w:rPr>
            <w:rFonts w:ascii="Arial" w:hAnsi="Arial" w:cs="Arial"/>
            <w:sz w:val="22"/>
            <w:szCs w:val="22"/>
          </w:rPr>
          <w:fldChar w:fldCharType="separate"/>
        </w:r>
        <w:r w:rsidR="006E4843">
          <w:rPr>
            <w:rFonts w:ascii="Arial" w:hAnsi="Arial" w:cs="Arial"/>
            <w:noProof/>
            <w:sz w:val="22"/>
            <w:szCs w:val="22"/>
          </w:rPr>
          <w:t>1</w:t>
        </w:r>
        <w:r w:rsidRPr="00F2461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26FAD" w:rsidRDefault="00126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AD" w:rsidRDefault="00126FAD" w:rsidP="00F24619">
      <w:r>
        <w:separator/>
      </w:r>
    </w:p>
  </w:footnote>
  <w:footnote w:type="continuationSeparator" w:id="0">
    <w:p w:rsidR="00126FAD" w:rsidRDefault="00126FAD" w:rsidP="00F2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E5229E"/>
    <w:multiLevelType w:val="multilevel"/>
    <w:tmpl w:val="9262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3" w15:restartNumberingAfterBreak="0">
    <w:nsid w:val="04823075"/>
    <w:multiLevelType w:val="hybridMultilevel"/>
    <w:tmpl w:val="76926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C388E"/>
    <w:multiLevelType w:val="hybridMultilevel"/>
    <w:tmpl w:val="4052F91A"/>
    <w:lvl w:ilvl="0" w:tplc="74182242">
      <w:start w:val="1"/>
      <w:numFmt w:val="decimal"/>
      <w:lvlText w:val="%1)"/>
      <w:lvlJc w:val="left"/>
      <w:pPr>
        <w:ind w:left="375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470" w:hanging="360"/>
      </w:pPr>
    </w:lvl>
    <w:lvl w:ilvl="2" w:tplc="BAACEC7C">
      <w:start w:val="1"/>
      <w:numFmt w:val="bullet"/>
      <w:lvlText w:val=""/>
      <w:lvlJc w:val="left"/>
      <w:pPr>
        <w:ind w:left="5370" w:hanging="360"/>
      </w:pPr>
      <w:rPr>
        <w:rFonts w:ascii="Symbol" w:hAnsi="Symbol" w:hint="default"/>
      </w:rPr>
    </w:lvl>
    <w:lvl w:ilvl="3" w:tplc="5D8AFA48">
      <w:start w:val="1"/>
      <w:numFmt w:val="decimal"/>
      <w:lvlText w:val="%4."/>
      <w:lvlJc w:val="left"/>
      <w:pPr>
        <w:ind w:left="591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6630" w:hanging="360"/>
      </w:pPr>
    </w:lvl>
    <w:lvl w:ilvl="5" w:tplc="0405001B">
      <w:start w:val="1"/>
      <w:numFmt w:val="lowerRoman"/>
      <w:lvlText w:val="%6."/>
      <w:lvlJc w:val="right"/>
      <w:pPr>
        <w:ind w:left="7350" w:hanging="180"/>
      </w:pPr>
    </w:lvl>
    <w:lvl w:ilvl="6" w:tplc="0405000F">
      <w:start w:val="1"/>
      <w:numFmt w:val="decimal"/>
      <w:lvlText w:val="%7."/>
      <w:lvlJc w:val="left"/>
      <w:pPr>
        <w:ind w:left="8070" w:hanging="360"/>
      </w:pPr>
    </w:lvl>
    <w:lvl w:ilvl="7" w:tplc="04050019">
      <w:start w:val="1"/>
      <w:numFmt w:val="lowerLetter"/>
      <w:lvlText w:val="%8."/>
      <w:lvlJc w:val="left"/>
      <w:pPr>
        <w:ind w:left="8790" w:hanging="360"/>
      </w:pPr>
    </w:lvl>
    <w:lvl w:ilvl="8" w:tplc="0405001B">
      <w:start w:val="1"/>
      <w:numFmt w:val="lowerRoman"/>
      <w:lvlText w:val="%9."/>
      <w:lvlJc w:val="right"/>
      <w:pPr>
        <w:ind w:left="9510" w:hanging="180"/>
      </w:pPr>
    </w:lvl>
  </w:abstractNum>
  <w:abstractNum w:abstractNumId="5" w15:restartNumberingAfterBreak="0">
    <w:nsid w:val="13683173"/>
    <w:multiLevelType w:val="hybridMultilevel"/>
    <w:tmpl w:val="93800B3A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E2307"/>
    <w:multiLevelType w:val="hybridMultilevel"/>
    <w:tmpl w:val="D6B0DF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5374A"/>
    <w:multiLevelType w:val="hybridMultilevel"/>
    <w:tmpl w:val="B4FEF554"/>
    <w:lvl w:ilvl="0" w:tplc="F8DC9268">
      <w:numFmt w:val="bullet"/>
      <w:lvlText w:val=""/>
      <w:lvlJc w:val="left"/>
      <w:pPr>
        <w:ind w:left="340" w:hanging="340"/>
      </w:pPr>
      <w:rPr>
        <w:rFonts w:ascii="Symbol" w:eastAsia="Lucida Sans Unicode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8" w15:restartNumberingAfterBreak="0">
    <w:nsid w:val="1D8A7E43"/>
    <w:multiLevelType w:val="hybridMultilevel"/>
    <w:tmpl w:val="4734091A"/>
    <w:lvl w:ilvl="0" w:tplc="D632CD8E">
      <w:numFmt w:val="bullet"/>
      <w:lvlText w:val="-"/>
      <w:lvlJc w:val="left"/>
      <w:pPr>
        <w:ind w:left="4471" w:hanging="360"/>
      </w:pPr>
      <w:rPr>
        <w:rFonts w:ascii="Arial" w:eastAsia="Lucida Sans Unicode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9" w15:restartNumberingAfterBreak="0">
    <w:nsid w:val="226C5362"/>
    <w:multiLevelType w:val="hybridMultilevel"/>
    <w:tmpl w:val="2310779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760C0"/>
    <w:multiLevelType w:val="hybridMultilevel"/>
    <w:tmpl w:val="954045BC"/>
    <w:lvl w:ilvl="0" w:tplc="178EFB92">
      <w:start w:val="9"/>
      <w:numFmt w:val="bullet"/>
      <w:lvlText w:val="–"/>
      <w:lvlJc w:val="left"/>
      <w:pPr>
        <w:ind w:left="4471" w:hanging="360"/>
      </w:pPr>
      <w:rPr>
        <w:rFonts w:ascii="Arial" w:eastAsia="Lucida Sans Unicode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1" w15:restartNumberingAfterBreak="0">
    <w:nsid w:val="65BD6001"/>
    <w:multiLevelType w:val="multilevel"/>
    <w:tmpl w:val="B83EBF0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2" w15:restartNumberingAfterBreak="0">
    <w:nsid w:val="65C505D4"/>
    <w:multiLevelType w:val="multilevel"/>
    <w:tmpl w:val="7DAA7F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660A4EB1"/>
    <w:multiLevelType w:val="multilevel"/>
    <w:tmpl w:val="216A354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28"/>
        </w:tabs>
        <w:ind w:left="1028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73"/>
        </w:tabs>
        <w:ind w:left="1773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18"/>
        </w:tabs>
        <w:ind w:left="2518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63"/>
        </w:tabs>
        <w:ind w:left="3263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08"/>
        </w:tabs>
        <w:ind w:left="4008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53"/>
        </w:tabs>
        <w:ind w:left="4753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498"/>
        </w:tabs>
        <w:ind w:left="549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43"/>
        </w:tabs>
        <w:ind w:left="6243" w:hanging="283"/>
      </w:pPr>
      <w:rPr>
        <w:rFonts w:ascii="Symbol" w:hAnsi="Symbol" w:cs="StarSymbol" w:hint="default"/>
        <w:sz w:val="18"/>
        <w:szCs w:val="18"/>
      </w:rPr>
    </w:lvl>
  </w:abstractNum>
  <w:abstractNum w:abstractNumId="14" w15:restartNumberingAfterBreak="0">
    <w:nsid w:val="6A730D82"/>
    <w:multiLevelType w:val="hybridMultilevel"/>
    <w:tmpl w:val="A85EB3B2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B1F29"/>
    <w:multiLevelType w:val="hybridMultilevel"/>
    <w:tmpl w:val="61A2DE8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47545B"/>
    <w:multiLevelType w:val="hybridMultilevel"/>
    <w:tmpl w:val="06903414"/>
    <w:lvl w:ilvl="0" w:tplc="B1AA54B4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6D28"/>
    <w:multiLevelType w:val="hybridMultilevel"/>
    <w:tmpl w:val="DA847E66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43201"/>
    <w:multiLevelType w:val="hybridMultilevel"/>
    <w:tmpl w:val="CF127668"/>
    <w:lvl w:ilvl="0" w:tplc="C0200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B1A0CDA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91EA7"/>
    <w:multiLevelType w:val="multilevel"/>
    <w:tmpl w:val="517090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9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0"/>
    <w:rsid w:val="000127BE"/>
    <w:rsid w:val="0003000D"/>
    <w:rsid w:val="000318B7"/>
    <w:rsid w:val="00035F49"/>
    <w:rsid w:val="000361B5"/>
    <w:rsid w:val="00037C22"/>
    <w:rsid w:val="000461ED"/>
    <w:rsid w:val="00046598"/>
    <w:rsid w:val="00055435"/>
    <w:rsid w:val="00060D14"/>
    <w:rsid w:val="00062FF9"/>
    <w:rsid w:val="0007206F"/>
    <w:rsid w:val="00087626"/>
    <w:rsid w:val="00087A5D"/>
    <w:rsid w:val="00087BC2"/>
    <w:rsid w:val="00087D0C"/>
    <w:rsid w:val="00093C78"/>
    <w:rsid w:val="000A3A0A"/>
    <w:rsid w:val="000A4171"/>
    <w:rsid w:val="000C019F"/>
    <w:rsid w:val="000D3A48"/>
    <w:rsid w:val="000E3E90"/>
    <w:rsid w:val="000E5169"/>
    <w:rsid w:val="00116795"/>
    <w:rsid w:val="00121E53"/>
    <w:rsid w:val="00125B4B"/>
    <w:rsid w:val="00126FAD"/>
    <w:rsid w:val="001318B9"/>
    <w:rsid w:val="0013612C"/>
    <w:rsid w:val="001423C3"/>
    <w:rsid w:val="001477A5"/>
    <w:rsid w:val="00147E26"/>
    <w:rsid w:val="00151DD8"/>
    <w:rsid w:val="00155B22"/>
    <w:rsid w:val="001764FC"/>
    <w:rsid w:val="001771E7"/>
    <w:rsid w:val="0019324D"/>
    <w:rsid w:val="00195B14"/>
    <w:rsid w:val="001B1866"/>
    <w:rsid w:val="001B3821"/>
    <w:rsid w:val="001B7073"/>
    <w:rsid w:val="001C18B7"/>
    <w:rsid w:val="001C52BB"/>
    <w:rsid w:val="001D30C8"/>
    <w:rsid w:val="001E0052"/>
    <w:rsid w:val="001E3A39"/>
    <w:rsid w:val="001E64F8"/>
    <w:rsid w:val="001F2595"/>
    <w:rsid w:val="001F4863"/>
    <w:rsid w:val="00210286"/>
    <w:rsid w:val="00220343"/>
    <w:rsid w:val="0022417F"/>
    <w:rsid w:val="00237B1F"/>
    <w:rsid w:val="00251D18"/>
    <w:rsid w:val="00260EA2"/>
    <w:rsid w:val="00265DCA"/>
    <w:rsid w:val="00270343"/>
    <w:rsid w:val="00277499"/>
    <w:rsid w:val="00295931"/>
    <w:rsid w:val="00297C29"/>
    <w:rsid w:val="002A3C59"/>
    <w:rsid w:val="002B1084"/>
    <w:rsid w:val="002B3503"/>
    <w:rsid w:val="002B764D"/>
    <w:rsid w:val="002D035D"/>
    <w:rsid w:val="002D10CB"/>
    <w:rsid w:val="002D548F"/>
    <w:rsid w:val="002E03B1"/>
    <w:rsid w:val="002E2632"/>
    <w:rsid w:val="002E46D1"/>
    <w:rsid w:val="002E5639"/>
    <w:rsid w:val="002F3BA7"/>
    <w:rsid w:val="00302492"/>
    <w:rsid w:val="0033695E"/>
    <w:rsid w:val="00340E5D"/>
    <w:rsid w:val="003444D8"/>
    <w:rsid w:val="00345E83"/>
    <w:rsid w:val="0034744B"/>
    <w:rsid w:val="00350596"/>
    <w:rsid w:val="00372BFA"/>
    <w:rsid w:val="00380F76"/>
    <w:rsid w:val="00383389"/>
    <w:rsid w:val="0038342E"/>
    <w:rsid w:val="0038641F"/>
    <w:rsid w:val="003A5F0C"/>
    <w:rsid w:val="003C1C20"/>
    <w:rsid w:val="003C3296"/>
    <w:rsid w:val="003D174B"/>
    <w:rsid w:val="003D317A"/>
    <w:rsid w:val="003D79DA"/>
    <w:rsid w:val="003E0C65"/>
    <w:rsid w:val="003E1C3B"/>
    <w:rsid w:val="003F5B1D"/>
    <w:rsid w:val="00407D05"/>
    <w:rsid w:val="0043778C"/>
    <w:rsid w:val="00442665"/>
    <w:rsid w:val="0044380A"/>
    <w:rsid w:val="00445CF5"/>
    <w:rsid w:val="00445E29"/>
    <w:rsid w:val="004461C7"/>
    <w:rsid w:val="0045560F"/>
    <w:rsid w:val="00457427"/>
    <w:rsid w:val="004605B1"/>
    <w:rsid w:val="00460C4C"/>
    <w:rsid w:val="00473E2A"/>
    <w:rsid w:val="00480FDD"/>
    <w:rsid w:val="004810E9"/>
    <w:rsid w:val="004861D8"/>
    <w:rsid w:val="004A46DA"/>
    <w:rsid w:val="004B0889"/>
    <w:rsid w:val="004B41A8"/>
    <w:rsid w:val="004B6EA0"/>
    <w:rsid w:val="004E7D1B"/>
    <w:rsid w:val="005105E2"/>
    <w:rsid w:val="005129FD"/>
    <w:rsid w:val="00533950"/>
    <w:rsid w:val="0053643E"/>
    <w:rsid w:val="005420E6"/>
    <w:rsid w:val="00550A31"/>
    <w:rsid w:val="00560D32"/>
    <w:rsid w:val="00563174"/>
    <w:rsid w:val="00565194"/>
    <w:rsid w:val="005810FE"/>
    <w:rsid w:val="005A547E"/>
    <w:rsid w:val="005C0574"/>
    <w:rsid w:val="005C6934"/>
    <w:rsid w:val="005E4ACA"/>
    <w:rsid w:val="005F63CD"/>
    <w:rsid w:val="005F6504"/>
    <w:rsid w:val="00615EB1"/>
    <w:rsid w:val="00621E84"/>
    <w:rsid w:val="006301D4"/>
    <w:rsid w:val="00643B1F"/>
    <w:rsid w:val="00646EA7"/>
    <w:rsid w:val="006550B6"/>
    <w:rsid w:val="00655E03"/>
    <w:rsid w:val="00656561"/>
    <w:rsid w:val="00663388"/>
    <w:rsid w:val="0067413B"/>
    <w:rsid w:val="006872F4"/>
    <w:rsid w:val="006C0FEC"/>
    <w:rsid w:val="006C7A32"/>
    <w:rsid w:val="006D7BD2"/>
    <w:rsid w:val="006E4843"/>
    <w:rsid w:val="006E4874"/>
    <w:rsid w:val="006E575E"/>
    <w:rsid w:val="006E64FA"/>
    <w:rsid w:val="006F0C1F"/>
    <w:rsid w:val="006F2D29"/>
    <w:rsid w:val="00700A17"/>
    <w:rsid w:val="00711E2E"/>
    <w:rsid w:val="0072085D"/>
    <w:rsid w:val="00732A9E"/>
    <w:rsid w:val="0073469F"/>
    <w:rsid w:val="007455BD"/>
    <w:rsid w:val="00746F72"/>
    <w:rsid w:val="00760ABD"/>
    <w:rsid w:val="00773D80"/>
    <w:rsid w:val="0077476C"/>
    <w:rsid w:val="00777081"/>
    <w:rsid w:val="007A0D25"/>
    <w:rsid w:val="007A7C0D"/>
    <w:rsid w:val="007B299F"/>
    <w:rsid w:val="007B781D"/>
    <w:rsid w:val="007C0C79"/>
    <w:rsid w:val="007C0FB2"/>
    <w:rsid w:val="007C43F3"/>
    <w:rsid w:val="007D4693"/>
    <w:rsid w:val="007E7BF7"/>
    <w:rsid w:val="008015D8"/>
    <w:rsid w:val="0080632C"/>
    <w:rsid w:val="00806AAC"/>
    <w:rsid w:val="00806FE5"/>
    <w:rsid w:val="00830962"/>
    <w:rsid w:val="00846CEB"/>
    <w:rsid w:val="0084709C"/>
    <w:rsid w:val="00854596"/>
    <w:rsid w:val="00860138"/>
    <w:rsid w:val="00862FD2"/>
    <w:rsid w:val="00865C78"/>
    <w:rsid w:val="00880CD6"/>
    <w:rsid w:val="00882520"/>
    <w:rsid w:val="008A45E3"/>
    <w:rsid w:val="008C0BB2"/>
    <w:rsid w:val="008C5DBA"/>
    <w:rsid w:val="008E3F22"/>
    <w:rsid w:val="008F30A4"/>
    <w:rsid w:val="008F6A42"/>
    <w:rsid w:val="0090595B"/>
    <w:rsid w:val="00921D40"/>
    <w:rsid w:val="00925975"/>
    <w:rsid w:val="00931B5B"/>
    <w:rsid w:val="00950D63"/>
    <w:rsid w:val="00950E65"/>
    <w:rsid w:val="00967ACF"/>
    <w:rsid w:val="009918E2"/>
    <w:rsid w:val="00996064"/>
    <w:rsid w:val="0099635A"/>
    <w:rsid w:val="009A49CD"/>
    <w:rsid w:val="009A6B32"/>
    <w:rsid w:val="009B4B9F"/>
    <w:rsid w:val="009D1A2F"/>
    <w:rsid w:val="00A01281"/>
    <w:rsid w:val="00A10F36"/>
    <w:rsid w:val="00A12D9B"/>
    <w:rsid w:val="00A13FBC"/>
    <w:rsid w:val="00A37601"/>
    <w:rsid w:val="00A5571D"/>
    <w:rsid w:val="00A75BF0"/>
    <w:rsid w:val="00A855DC"/>
    <w:rsid w:val="00A9212D"/>
    <w:rsid w:val="00A96539"/>
    <w:rsid w:val="00AA08EC"/>
    <w:rsid w:val="00AA5B7D"/>
    <w:rsid w:val="00AA604E"/>
    <w:rsid w:val="00AC0C39"/>
    <w:rsid w:val="00AC6733"/>
    <w:rsid w:val="00AC72FF"/>
    <w:rsid w:val="00AD4324"/>
    <w:rsid w:val="00AD4A4E"/>
    <w:rsid w:val="00AE3BB8"/>
    <w:rsid w:val="00AE4E1B"/>
    <w:rsid w:val="00AF071F"/>
    <w:rsid w:val="00B12C84"/>
    <w:rsid w:val="00B27A8C"/>
    <w:rsid w:val="00B45F08"/>
    <w:rsid w:val="00B46447"/>
    <w:rsid w:val="00B513D7"/>
    <w:rsid w:val="00B52000"/>
    <w:rsid w:val="00B71314"/>
    <w:rsid w:val="00B74742"/>
    <w:rsid w:val="00B7643E"/>
    <w:rsid w:val="00B8056C"/>
    <w:rsid w:val="00B86586"/>
    <w:rsid w:val="00B939FE"/>
    <w:rsid w:val="00BB00A1"/>
    <w:rsid w:val="00BB1E4B"/>
    <w:rsid w:val="00BB2342"/>
    <w:rsid w:val="00BB7B97"/>
    <w:rsid w:val="00BC58A8"/>
    <w:rsid w:val="00BE1D25"/>
    <w:rsid w:val="00BF3240"/>
    <w:rsid w:val="00BF3988"/>
    <w:rsid w:val="00BF6E4C"/>
    <w:rsid w:val="00BF770C"/>
    <w:rsid w:val="00C06204"/>
    <w:rsid w:val="00C10F40"/>
    <w:rsid w:val="00C2119C"/>
    <w:rsid w:val="00C22A17"/>
    <w:rsid w:val="00C25EA6"/>
    <w:rsid w:val="00C36EAE"/>
    <w:rsid w:val="00C37FAD"/>
    <w:rsid w:val="00C47D25"/>
    <w:rsid w:val="00C51EAE"/>
    <w:rsid w:val="00C74661"/>
    <w:rsid w:val="00C87910"/>
    <w:rsid w:val="00C87FD3"/>
    <w:rsid w:val="00C90AE0"/>
    <w:rsid w:val="00C957ED"/>
    <w:rsid w:val="00C97FA6"/>
    <w:rsid w:val="00CC3972"/>
    <w:rsid w:val="00CC39C7"/>
    <w:rsid w:val="00CD39F6"/>
    <w:rsid w:val="00CE6179"/>
    <w:rsid w:val="00CF1F00"/>
    <w:rsid w:val="00D037B5"/>
    <w:rsid w:val="00D10D74"/>
    <w:rsid w:val="00D248AD"/>
    <w:rsid w:val="00D25C81"/>
    <w:rsid w:val="00D26E07"/>
    <w:rsid w:val="00D30693"/>
    <w:rsid w:val="00D37FB5"/>
    <w:rsid w:val="00D5698D"/>
    <w:rsid w:val="00D5719F"/>
    <w:rsid w:val="00D65880"/>
    <w:rsid w:val="00D67370"/>
    <w:rsid w:val="00D8499F"/>
    <w:rsid w:val="00D84FBE"/>
    <w:rsid w:val="00D87B17"/>
    <w:rsid w:val="00D9115F"/>
    <w:rsid w:val="00D92DB3"/>
    <w:rsid w:val="00D95C61"/>
    <w:rsid w:val="00DB0B1D"/>
    <w:rsid w:val="00DC3E04"/>
    <w:rsid w:val="00DE42BA"/>
    <w:rsid w:val="00E053D3"/>
    <w:rsid w:val="00E12177"/>
    <w:rsid w:val="00E15B4F"/>
    <w:rsid w:val="00E26A05"/>
    <w:rsid w:val="00E31735"/>
    <w:rsid w:val="00E31972"/>
    <w:rsid w:val="00E40FDD"/>
    <w:rsid w:val="00E4134F"/>
    <w:rsid w:val="00E428DC"/>
    <w:rsid w:val="00E43BC1"/>
    <w:rsid w:val="00E55C12"/>
    <w:rsid w:val="00E56983"/>
    <w:rsid w:val="00E61413"/>
    <w:rsid w:val="00E63796"/>
    <w:rsid w:val="00E63B34"/>
    <w:rsid w:val="00E7182C"/>
    <w:rsid w:val="00E7736C"/>
    <w:rsid w:val="00EA4F84"/>
    <w:rsid w:val="00ED7E54"/>
    <w:rsid w:val="00EE2856"/>
    <w:rsid w:val="00EE541D"/>
    <w:rsid w:val="00EF1096"/>
    <w:rsid w:val="00EF4C6E"/>
    <w:rsid w:val="00F06156"/>
    <w:rsid w:val="00F16123"/>
    <w:rsid w:val="00F173D9"/>
    <w:rsid w:val="00F22AB8"/>
    <w:rsid w:val="00F242FE"/>
    <w:rsid w:val="00F24619"/>
    <w:rsid w:val="00F41503"/>
    <w:rsid w:val="00F50373"/>
    <w:rsid w:val="00F51EE4"/>
    <w:rsid w:val="00F56E77"/>
    <w:rsid w:val="00F57329"/>
    <w:rsid w:val="00F720D2"/>
    <w:rsid w:val="00FB0294"/>
    <w:rsid w:val="00FC2022"/>
    <w:rsid w:val="00FC2057"/>
    <w:rsid w:val="00FC24FA"/>
    <w:rsid w:val="00FE1CFD"/>
    <w:rsid w:val="00FE2844"/>
    <w:rsid w:val="00FE2A92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443D-AC60-45F9-AAA9-C1A1BAF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qFormat/>
    <w:rsid w:val="00C957E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65880"/>
    <w:rPr>
      <w:color w:val="0000FF"/>
      <w:u w:val="single"/>
    </w:rPr>
  </w:style>
  <w:style w:type="character" w:styleId="Siln">
    <w:name w:val="Strong"/>
    <w:basedOn w:val="Standardnpsmoodstavce"/>
    <w:qFormat/>
    <w:rsid w:val="00D65880"/>
    <w:rPr>
      <w:b/>
      <w:bCs/>
    </w:rPr>
  </w:style>
  <w:style w:type="paragraph" w:styleId="Zkladntext">
    <w:name w:val="Body Text"/>
    <w:basedOn w:val="Normln"/>
    <w:link w:val="ZkladntextChar"/>
    <w:rsid w:val="00D65880"/>
  </w:style>
  <w:style w:type="character" w:customStyle="1" w:styleId="ZkladntextChar">
    <w:name w:val="Základní text Char"/>
    <w:basedOn w:val="Standardnpsmoodstavce"/>
    <w:link w:val="Zkladntext"/>
    <w:rsid w:val="00D65880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iskovkatext">
    <w:name w:val="Tiskovka text"/>
    <w:rsid w:val="00D65880"/>
    <w:pPr>
      <w:widowControl w:val="0"/>
      <w:suppressAutoHyphens/>
      <w:spacing w:after="0" w:line="240" w:lineRule="auto"/>
      <w:jc w:val="both"/>
    </w:pPr>
    <w:rPr>
      <w:rFonts w:eastAsia="Lucida Sans Unicode" w:cs="Mangal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5880"/>
    <w:pPr>
      <w:ind w:left="720"/>
      <w:contextualSpacing/>
    </w:pPr>
  </w:style>
  <w:style w:type="paragraph" w:customStyle="1" w:styleId="TKnadpis">
    <w:name w:val="TK nadpis"/>
    <w:basedOn w:val="Normln"/>
    <w:link w:val="TKnadpisChar"/>
    <w:qFormat/>
    <w:rsid w:val="003444D8"/>
    <w:pPr>
      <w:widowControl/>
      <w:suppressAutoHyphens w:val="0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TKtext">
    <w:name w:val="TK text"/>
    <w:basedOn w:val="Normln"/>
    <w:link w:val="TKtextChar"/>
    <w:qFormat/>
    <w:rsid w:val="00D65880"/>
    <w:pPr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TKnadpisChar">
    <w:name w:val="TK nadpis Char"/>
    <w:basedOn w:val="Standardnpsmoodstavce"/>
    <w:link w:val="TKnadpis"/>
    <w:rsid w:val="003444D8"/>
    <w:rPr>
      <w:rFonts w:eastAsia="Times New Roman" w:cs="Arial"/>
      <w:b/>
      <w:bCs/>
      <w:sz w:val="32"/>
      <w:szCs w:val="32"/>
      <w:u w:val="single"/>
      <w:lang w:eastAsia="cs-CZ"/>
    </w:rPr>
  </w:style>
  <w:style w:type="paragraph" w:customStyle="1" w:styleId="Pedformtovantext">
    <w:name w:val="Předformátovaný text"/>
    <w:basedOn w:val="Normln"/>
    <w:rsid w:val="003444D8"/>
    <w:rPr>
      <w:rFonts w:ascii="Courier New" w:eastAsia="Courier New" w:hAnsi="Courier New" w:cs="Courier New"/>
      <w:sz w:val="20"/>
      <w:szCs w:val="20"/>
      <w:lang w:eastAsia="cs-CZ" w:bidi="cs-CZ"/>
    </w:rPr>
  </w:style>
  <w:style w:type="character" w:customStyle="1" w:styleId="TKtextChar">
    <w:name w:val="TK text Char"/>
    <w:basedOn w:val="Standardnpsmoodstavce"/>
    <w:link w:val="TKtext"/>
    <w:rsid w:val="00D65880"/>
    <w:rPr>
      <w:rFonts w:eastAsia="Lucida Sans Unicode" w:cs="Arial"/>
      <w:lang w:eastAsia="cs-CZ"/>
    </w:rPr>
  </w:style>
  <w:style w:type="paragraph" w:customStyle="1" w:styleId="standard">
    <w:name w:val="standard"/>
    <w:basedOn w:val="Normln"/>
    <w:rsid w:val="00A10F36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unhideWhenUsed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date">
    <w:name w:val="perex-date"/>
    <w:basedOn w:val="Normln"/>
    <w:uiPriority w:val="99"/>
    <w:semiHidden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perex-content">
    <w:name w:val="perex-content"/>
    <w:basedOn w:val="Normln"/>
    <w:rsid w:val="00442665"/>
    <w:pPr>
      <w:widowControl/>
      <w:suppressAutoHyphens w:val="0"/>
      <w:spacing w:after="150"/>
    </w:pPr>
    <w:rPr>
      <w:rFonts w:eastAsia="Times New Roman"/>
      <w:lang w:eastAsia="cs-CZ"/>
    </w:rPr>
  </w:style>
  <w:style w:type="paragraph" w:customStyle="1" w:styleId="Standard0">
    <w:name w:val="Standard"/>
    <w:rsid w:val="004426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426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9"/>
    <w:rPr>
      <w:rFonts w:ascii="Segoe UI" w:eastAsia="Lucida Sans Unicode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24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4619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C95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Zkladntext31">
    <w:name w:val="Základní text 31"/>
    <w:basedOn w:val="Normln"/>
    <w:rsid w:val="00BF3240"/>
    <w:pPr>
      <w:jc w:val="both"/>
    </w:pPr>
    <w:rPr>
      <w:kern w:val="2"/>
      <w:sz w:val="40"/>
      <w:lang w:eastAsia="cs-CZ"/>
    </w:rPr>
  </w:style>
  <w:style w:type="paragraph" w:customStyle="1" w:styleId="Index">
    <w:name w:val="Index"/>
    <w:basedOn w:val="Standard0"/>
    <w:rsid w:val="002B764D"/>
    <w:pPr>
      <w:suppressLineNumbers/>
    </w:pPr>
    <w:rPr>
      <w:rFonts w:ascii="Arial" w:eastAsia="Lucida Sans Unicode" w:hAnsi="Arial" w:cs="Tahoma"/>
      <w:sz w:val="2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8338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5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5C8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rsid w:val="00062FF9"/>
    <w:rPr>
      <w:color w:val="000080"/>
      <w:u w:val="single"/>
    </w:rPr>
  </w:style>
  <w:style w:type="character" w:styleId="Zdraznn">
    <w:name w:val="Emphasis"/>
    <w:basedOn w:val="Standardnpsmoodstavce"/>
    <w:uiPriority w:val="20"/>
    <w:qFormat/>
    <w:rsid w:val="002E5639"/>
    <w:rPr>
      <w:i/>
      <w:iCs/>
    </w:rPr>
  </w:style>
  <w:style w:type="paragraph" w:styleId="Bezmezer">
    <w:name w:val="No Spacing"/>
    <w:uiPriority w:val="1"/>
    <w:qFormat/>
    <w:rsid w:val="002E5639"/>
    <w:pPr>
      <w:spacing w:after="0" w:line="240" w:lineRule="auto"/>
    </w:pPr>
    <w:rPr>
      <w:rFonts w:asciiTheme="minorHAnsi" w:hAnsiTheme="minorHAnsi"/>
    </w:rPr>
  </w:style>
  <w:style w:type="paragraph" w:styleId="Nzev">
    <w:name w:val="Title"/>
    <w:basedOn w:val="Normln"/>
    <w:next w:val="Normln"/>
    <w:link w:val="NzevChar"/>
    <w:uiPriority w:val="10"/>
    <w:qFormat/>
    <w:rsid w:val="00830962"/>
    <w:pPr>
      <w:widowControl/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30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bsahtabulky">
    <w:name w:val="Obsah tabulky"/>
    <w:basedOn w:val="Normln"/>
    <w:qFormat/>
    <w:rsid w:val="00093C78"/>
    <w:pPr>
      <w:suppressLineNumbers/>
      <w:suppressAutoHyphens w:val="0"/>
    </w:pPr>
    <w:rPr>
      <w:rFonts w:eastAsia="Andale Sans UI" w:cs="Tahoma"/>
      <w:lang w:val="de-DE" w:eastAsia="ja-JP" w:bidi="fa-IR"/>
    </w:rPr>
  </w:style>
  <w:style w:type="paragraph" w:customStyle="1" w:styleId="Nadpistabulky">
    <w:name w:val="Nadpis tabulky"/>
    <w:basedOn w:val="Obsahtabulky"/>
    <w:qFormat/>
    <w:rsid w:val="00093C78"/>
    <w:pPr>
      <w:jc w:val="center"/>
    </w:pPr>
    <w:rPr>
      <w:b/>
      <w:bCs/>
      <w:i/>
      <w:iCs/>
    </w:rPr>
  </w:style>
  <w:style w:type="paragraph" w:customStyle="1" w:styleId="WW-NormlnsWWW">
    <w:name w:val="WW-Normální (síť WWW)"/>
    <w:basedOn w:val="Normln"/>
    <w:rsid w:val="00D67370"/>
    <w:pPr>
      <w:spacing w:before="280" w:after="119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4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blans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nsk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hd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tin.blansk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A023-3B3B-4613-8D78-A8059F16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Michaela</dc:creator>
  <cp:keywords/>
  <dc:description/>
  <cp:lastModifiedBy>Zatíková Monika</cp:lastModifiedBy>
  <cp:revision>2</cp:revision>
  <cp:lastPrinted>2017-09-07T11:16:00Z</cp:lastPrinted>
  <dcterms:created xsi:type="dcterms:W3CDTF">2017-09-07T11:35:00Z</dcterms:created>
  <dcterms:modified xsi:type="dcterms:W3CDTF">2017-09-07T11:35:00Z</dcterms:modified>
</cp:coreProperties>
</file>