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IMP"/>
        <w:rPr>
          <w:rFonts w:ascii="Arial" w:hAnsi="Arial" w:cs="Arial"/>
          <w:i/>
          <w:i/>
          <w:color w:val="808080" w:themeColor="background1" w:themeShade="80"/>
        </w:rPr>
      </w:pPr>
      <w:r>
        <w:rPr>
          <w:rFonts w:cs="Arial" w:ascii="Arial" w:hAnsi="Arial"/>
          <w:i/>
          <w:color w:val="808080" w:themeColor="background1" w:themeShade="80"/>
        </w:rPr>
        <w:t>Adresa příslušné obce</w:t>
      </w:r>
    </w:p>
    <w:p>
      <w:pPr>
        <w:pStyle w:val="NormlnIMP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lnIMP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lnIMP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lnIMP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lnIMP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2IMP"/>
        <w:rPr>
          <w:rFonts w:ascii="Arial" w:hAnsi="Arial" w:cs="Arial"/>
        </w:rPr>
      </w:pPr>
      <w:r>
        <w:rPr>
          <w:rFonts w:cs="Arial" w:ascii="Arial" w:hAnsi="Arial"/>
        </w:rPr>
        <w:t>NÁVRH NA POŘÍZENÍ ZMĚNY ÚZEMNÍHO PLÁNU</w:t>
      </w:r>
    </w:p>
    <w:p>
      <w:pPr>
        <w:pStyle w:val="WWZkladntext2"/>
        <w:rPr>
          <w:rFonts w:ascii="Arial" w:hAnsi="Arial" w:cs="Arial"/>
          <w:u w:val="none"/>
        </w:rPr>
      </w:pPr>
      <w:r>
        <w:rPr>
          <w:rFonts w:cs="Arial" w:ascii="Arial" w:hAnsi="Arial"/>
          <w:u w:val="none"/>
        </w:rPr>
      </w:r>
    </w:p>
    <w:p>
      <w:pPr>
        <w:pStyle w:val="Tlotextu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Návrh na pořízení změny se podává dle ust. § 46 zákona č. 183/2006 Sb., v platném znění (stavební zákon), u obce, pro jejíž území se změna územního plánu pořizuje.</w:t>
      </w:r>
    </w:p>
    <w:p>
      <w:pPr>
        <w:pStyle w:val="Tlotextu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Vyplněním a odevzdáním tohoto návrhu udělujete souhlas obci ....................................................... ve smyslu zákona č. 101/2000 Sb., v platném znění, ke zpracování, shromažďování, užívání a uchovávání Vašich osobních údajů v souvislosti s projednáváním Změny územního plánu.</w:t>
      </w:r>
    </w:p>
    <w:p>
      <w:pPr>
        <w:pStyle w:val="Tlotextu"/>
        <w:spacing w:before="120" w:after="120"/>
        <w:jc w:val="both"/>
        <w:rPr/>
      </w:pPr>
      <w:r>
        <w:rPr>
          <w:rFonts w:cs="Arial" w:ascii="Arial" w:hAnsi="Arial"/>
          <w:sz w:val="22"/>
          <w:szCs w:val="22"/>
        </w:rPr>
        <w:t>Návrh na pořízení změny obsahuje níže uvedené body: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A/ Identifikační údaje navrhovatele*:</w:t>
      </w:r>
    </w:p>
    <w:p>
      <w:pPr>
        <w:pStyle w:val="Tlotextu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Název právnické osoby (vyplní pouze právnická osoba*): ..................................................................</w:t>
      </w:r>
    </w:p>
    <w:p>
      <w:pPr>
        <w:pStyle w:val="Tlotextu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příjmení*: ..............................................................................................................................</w:t>
      </w:r>
    </w:p>
    <w:p>
      <w:pPr>
        <w:pStyle w:val="Tlotextu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Adresa*: ..............................................................................................................................................</w:t>
      </w:r>
    </w:p>
    <w:p>
      <w:pPr>
        <w:pStyle w:val="Tlotextu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 narození, u právnických osob IČO*: ........................................................................................</w:t>
      </w:r>
    </w:p>
    <w:p>
      <w:pPr>
        <w:pStyle w:val="Tlotextu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Tel./mobilní tel.: ...................................................................................................................................</w:t>
      </w:r>
    </w:p>
    <w:p>
      <w:pPr>
        <w:pStyle w:val="Tlotextu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E-mail: ….............................................................................................................................................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B/ Vlastnické vztahy nebo obdobná práva k pozemku nebo stavbě na území obce*:</w:t>
      </w:r>
    </w:p>
    <w:p>
      <w:pPr>
        <w:pStyle w:val="Tlotextu"/>
        <w:jc w:val="both"/>
        <w:rPr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C/ Údaje o navrhované změně využití ploch na území obce*: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D/ Údaje o současném využití ploch dotčených návrhem navrhovatele*: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lotextu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E/ Důvody pro pořízení územního plánu nebo jeho změny*:</w:t>
      </w:r>
    </w:p>
    <w:p>
      <w:pPr>
        <w:pStyle w:val="Tlotextu"/>
        <w:jc w:val="both"/>
        <w:rPr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F/ Návrh úhrady nákladů na pořízení změny územního plánu, vyhodnocení vlivů na udržitelný rozvoj území, pokud se zpracovává a vyhotovení úplného znění územního plánu po jeho změně*:</w:t>
      </w:r>
    </w:p>
    <w:p>
      <w:pPr>
        <w:pStyle w:val="Tlotextu"/>
        <w:jc w:val="both"/>
        <w:rPr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Tlotextu"/>
        <w:jc w:val="both"/>
        <w:rPr/>
      </w:pPr>
      <w:r>
        <w:rPr/>
      </w:r>
    </w:p>
    <w:p>
      <w:pPr>
        <w:pStyle w:val="Tlotextu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Souhlasím </w:t>
      </w:r>
      <w:r>
        <w:rPr>
          <w:rFonts w:cs="Arial" w:ascii="Arial" w:hAnsi="Arial"/>
          <w:sz w:val="16"/>
          <w:szCs w:val="16"/>
        </w:rPr>
        <w:t>s tím, aby mé nad rámec zákonných požadavků výše uvedené osobní údaje (t.j. e-mail, telefon), poskytnuté správci, kterým je příslušná obec nebo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>
      <w:pPr>
        <w:pStyle w:val="Tlotextu"/>
        <w:spacing w:before="0" w:after="0"/>
        <w:jc w:val="both"/>
        <w:rPr/>
      </w:pPr>
      <w:r>
        <w:rPr>
          <w:rFonts w:cs="Arial" w:ascii="Arial" w:hAnsi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adresu příslušné obce nebo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příslušnou obec, </w:t>
      </w:r>
      <w:bookmarkStart w:id="0" w:name="_GoBack"/>
      <w:bookmarkEnd w:id="0"/>
      <w:r>
        <w:rPr>
          <w:rFonts w:cs="Arial" w:ascii="Arial" w:hAnsi="Arial"/>
          <w:sz w:val="16"/>
          <w:szCs w:val="16"/>
        </w:rPr>
        <w:t xml:space="preserve">město Blansko nebo na Úřad pro ochranu osobních údajů. 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>
          <w:rFonts w:cs="Arial" w:ascii="Arial" w:hAnsi="Arial"/>
          <w:sz w:val="22"/>
          <w:szCs w:val="22"/>
        </w:rPr>
        <w:t>Datum*: ............................................................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>
          <w:rFonts w:cs="Arial" w:ascii="Arial" w:hAnsi="Arial"/>
          <w:sz w:val="22"/>
          <w:szCs w:val="22"/>
        </w:rPr>
        <w:t>Podpis navrhovatele*: …..................................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>
          <w:rFonts w:cs="Arial" w:ascii="Arial" w:hAnsi="Arial"/>
          <w:sz w:val="22"/>
          <w:szCs w:val="22"/>
        </w:rPr>
        <w:t xml:space="preserve">Údaje s </w:t>
      </w:r>
      <w:r>
        <w:rPr>
          <w:rFonts w:cs="Arial" w:ascii="Arial" w:hAnsi="Arial"/>
          <w:b/>
          <w:bCs/>
          <w:sz w:val="22"/>
          <w:szCs w:val="22"/>
        </w:rPr>
        <w:t>*</w:t>
      </w:r>
      <w:r>
        <w:rPr>
          <w:rFonts w:cs="Arial" w:ascii="Arial" w:hAnsi="Arial"/>
          <w:sz w:val="22"/>
          <w:szCs w:val="22"/>
        </w:rPr>
        <w:t xml:space="preserve"> jsou povinné. 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Upozornění:</w:t>
      </w:r>
      <w:r>
        <w:rPr/>
        <w:t xml:space="preserve"> </w:t>
      </w:r>
    </w:p>
    <w:p>
      <w:pPr>
        <w:pStyle w:val="Tlotextu"/>
        <w:spacing w:before="120" w:after="120"/>
        <w:jc w:val="both"/>
        <w:rPr/>
      </w:pPr>
      <w:r>
        <w:rPr>
          <w:rFonts w:cs="Arial" w:ascii="Arial" w:hAnsi="Arial"/>
          <w:sz w:val="22"/>
          <w:szCs w:val="22"/>
        </w:rPr>
        <w:t>Návrh na pořízení změny musí být úplný, v případě nedostatků bude navrhovatel vyzván, aby je v přiměřené lhůtě odstranil. Neodstraní-li nedostatky požadovaným způsobem a ve stanovené lhůtě, bude návrh zamítnut.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Připojené doklady:</w:t>
      </w:r>
    </w:p>
    <w:p>
      <w:pPr>
        <w:pStyle w:val="Tlotextu"/>
        <w:spacing w:before="0" w:after="120"/>
        <w:jc w:val="both"/>
        <w:rPr/>
      </w:pPr>
      <w:r>
        <w:rPr>
          <w:rFonts w:cs="Arial" w:ascii="Arial" w:hAnsi="Arial"/>
          <w:sz w:val="22"/>
          <w:szCs w:val="22"/>
        </w:rPr>
        <w:t>- snímek z katastrální mapy, popřípadě situační výkres s vyznačením požadované změny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4"/>
      <w:szCs w:val="24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uiPriority w:val="99"/>
    <w:qFormat/>
    <w:rPr/>
  </w:style>
  <w:style w:type="character" w:styleId="WW8Num1z1" w:customStyle="1">
    <w:name w:val="WW8Num1z1"/>
    <w:uiPriority w:val="99"/>
    <w:qFormat/>
    <w:rPr/>
  </w:style>
  <w:style w:type="character" w:styleId="WW8Num1z2" w:customStyle="1">
    <w:name w:val="WW8Num1z2"/>
    <w:uiPriority w:val="99"/>
    <w:qFormat/>
    <w:rPr/>
  </w:style>
  <w:style w:type="character" w:styleId="WW8Num1z3" w:customStyle="1">
    <w:name w:val="WW8Num1z3"/>
    <w:uiPriority w:val="99"/>
    <w:qFormat/>
    <w:rPr/>
  </w:style>
  <w:style w:type="character" w:styleId="WW8Num1z4" w:customStyle="1">
    <w:name w:val="WW8Num1z4"/>
    <w:uiPriority w:val="99"/>
    <w:qFormat/>
    <w:rPr/>
  </w:style>
  <w:style w:type="character" w:styleId="WW8Num1z5" w:customStyle="1">
    <w:name w:val="WW8Num1z5"/>
    <w:uiPriority w:val="99"/>
    <w:qFormat/>
    <w:rPr/>
  </w:style>
  <w:style w:type="character" w:styleId="WW8Num1z6" w:customStyle="1">
    <w:name w:val="WW8Num1z6"/>
    <w:uiPriority w:val="99"/>
    <w:qFormat/>
    <w:rPr/>
  </w:style>
  <w:style w:type="character" w:styleId="WW8Num1z7" w:customStyle="1">
    <w:name w:val="WW8Num1z7"/>
    <w:uiPriority w:val="99"/>
    <w:qFormat/>
    <w:rPr/>
  </w:style>
  <w:style w:type="character" w:styleId="WW8Num1z8" w:customStyle="1">
    <w:name w:val="WW8Num1z8"/>
    <w:uiPriority w:val="99"/>
    <w:qFormat/>
    <w:rPr/>
  </w:style>
  <w:style w:type="character" w:styleId="WW8Num2z0" w:customStyle="1">
    <w:name w:val="WW8Num2z0"/>
    <w:uiPriority w:val="99"/>
    <w:qFormat/>
    <w:rPr/>
  </w:style>
  <w:style w:type="character" w:styleId="WW8Num2z1" w:customStyle="1">
    <w:name w:val="WW8Num2z1"/>
    <w:uiPriority w:val="99"/>
    <w:qFormat/>
    <w:rPr/>
  </w:style>
  <w:style w:type="character" w:styleId="WW8Num2z2" w:customStyle="1">
    <w:name w:val="WW8Num2z2"/>
    <w:uiPriority w:val="99"/>
    <w:qFormat/>
    <w:rPr/>
  </w:style>
  <w:style w:type="character" w:styleId="WW8Num2z3" w:customStyle="1">
    <w:name w:val="WW8Num2z3"/>
    <w:uiPriority w:val="99"/>
    <w:qFormat/>
    <w:rPr/>
  </w:style>
  <w:style w:type="character" w:styleId="WW8Num2z4" w:customStyle="1">
    <w:name w:val="WW8Num2z4"/>
    <w:uiPriority w:val="99"/>
    <w:qFormat/>
    <w:rPr/>
  </w:style>
  <w:style w:type="character" w:styleId="WW8Num2z5" w:customStyle="1">
    <w:name w:val="WW8Num2z5"/>
    <w:uiPriority w:val="99"/>
    <w:qFormat/>
    <w:rPr/>
  </w:style>
  <w:style w:type="character" w:styleId="WW8Num2z6" w:customStyle="1">
    <w:name w:val="WW8Num2z6"/>
    <w:uiPriority w:val="99"/>
    <w:qFormat/>
    <w:rPr/>
  </w:style>
  <w:style w:type="character" w:styleId="WW8Num2z7" w:customStyle="1">
    <w:name w:val="WW8Num2z7"/>
    <w:uiPriority w:val="99"/>
    <w:qFormat/>
    <w:rPr/>
  </w:style>
  <w:style w:type="character" w:styleId="WW8Num2z8" w:customStyle="1">
    <w:name w:val="WW8Num2z8"/>
    <w:uiPriority w:val="99"/>
    <w:qFormat/>
    <w:rPr/>
  </w:style>
  <w:style w:type="character" w:styleId="WW8Num3z0" w:customStyle="1">
    <w:name w:val="WW8Num3z0"/>
    <w:uiPriority w:val="99"/>
    <w:qFormat/>
    <w:rPr/>
  </w:style>
  <w:style w:type="character" w:styleId="WW8Num3z1" w:customStyle="1">
    <w:name w:val="WW8Num3z1"/>
    <w:uiPriority w:val="99"/>
    <w:qFormat/>
    <w:rPr/>
  </w:style>
  <w:style w:type="character" w:styleId="WW8Num3z2" w:customStyle="1">
    <w:name w:val="WW8Num3z2"/>
    <w:uiPriority w:val="99"/>
    <w:qFormat/>
    <w:rPr/>
  </w:style>
  <w:style w:type="character" w:styleId="WW8Num3z3" w:customStyle="1">
    <w:name w:val="WW8Num3z3"/>
    <w:uiPriority w:val="99"/>
    <w:qFormat/>
    <w:rPr/>
  </w:style>
  <w:style w:type="character" w:styleId="WW8Num3z4" w:customStyle="1">
    <w:name w:val="WW8Num3z4"/>
    <w:uiPriority w:val="99"/>
    <w:qFormat/>
    <w:rPr/>
  </w:style>
  <w:style w:type="character" w:styleId="WW8Num3z5" w:customStyle="1">
    <w:name w:val="WW8Num3z5"/>
    <w:uiPriority w:val="99"/>
    <w:qFormat/>
    <w:rPr/>
  </w:style>
  <w:style w:type="character" w:styleId="WW8Num3z6" w:customStyle="1">
    <w:name w:val="WW8Num3z6"/>
    <w:uiPriority w:val="99"/>
    <w:qFormat/>
    <w:rPr/>
  </w:style>
  <w:style w:type="character" w:styleId="WW8Num3z7" w:customStyle="1">
    <w:name w:val="WW8Num3z7"/>
    <w:uiPriority w:val="99"/>
    <w:qFormat/>
    <w:rPr/>
  </w:style>
  <w:style w:type="character" w:styleId="WW8Num3z8" w:customStyle="1">
    <w:name w:val="WW8Num3z8"/>
    <w:uiPriority w:val="99"/>
    <w:qFormat/>
    <w:rPr/>
  </w:style>
  <w:style w:type="character" w:styleId="Standardnpsmoodstavce1" w:customStyle="1">
    <w:name w:val="Standardní písmo odstavce1"/>
    <w:uiPriority w:val="99"/>
    <w:qFormat/>
    <w:rPr/>
  </w:style>
  <w:style w:type="character" w:styleId="Symbolyproslovn" w:customStyle="1">
    <w:name w:val="Symboly pro číslování"/>
    <w:uiPriority w:val="99"/>
    <w:qFormat/>
    <w:rPr/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8769b2"/>
    <w:rPr>
      <w:rFonts w:ascii="Times New Roman" w:hAnsi="Times New Roman"/>
      <w:sz w:val="24"/>
      <w:szCs w:val="24"/>
      <w:lang w:eastAsia="zh-CN"/>
    </w:rPr>
  </w:style>
  <w:style w:type="paragraph" w:styleId="Nadpis" w:customStyle="1">
    <w:name w:val="Nadpis"/>
    <w:basedOn w:val="Normal"/>
    <w:next w:val="Tlotextu"/>
    <w:uiPriority w:val="99"/>
    <w:qFormat/>
    <w:pPr>
      <w:keepNext w:val="true"/>
      <w:spacing w:before="240" w:after="120"/>
    </w:pPr>
    <w:rPr>
      <w:sz w:val="28"/>
      <w:szCs w:val="28"/>
    </w:rPr>
  </w:style>
  <w:style w:type="paragraph" w:styleId="Tlotextu">
    <w:name w:val="Body Text"/>
    <w:basedOn w:val="Normal"/>
    <w:link w:val="ZkladntextChar"/>
    <w:uiPriority w:val="99"/>
    <w:pPr>
      <w:spacing w:before="0" w:after="120"/>
    </w:pPr>
    <w:rPr/>
  </w:style>
  <w:style w:type="paragraph" w:styleId="Seznam">
    <w:name w:val="List"/>
    <w:basedOn w:val="Tlotextu"/>
    <w:uiPriority w:val="99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pPr>
      <w:suppressLineNumbers/>
    </w:pPr>
    <w:rPr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LONormal" w:customStyle="1">
    <w:name w:val="LO-Normal"/>
    <w:basedOn w:val="Normal"/>
    <w:uiPriority w:val="99"/>
    <w:qFormat/>
    <w:pPr/>
    <w:rPr/>
  </w:style>
  <w:style w:type="paragraph" w:styleId="NormlnIMP" w:customStyle="1">
    <w:name w:val="Normální_IMP"/>
    <w:basedOn w:val="LONormal"/>
    <w:uiPriority w:val="99"/>
    <w:qFormat/>
    <w:pPr>
      <w:spacing w:lineRule="auto" w:line="228"/>
    </w:pPr>
    <w:rPr/>
  </w:style>
  <w:style w:type="paragraph" w:styleId="Nadpis2IMP" w:customStyle="1">
    <w:name w:val="Nadpis 2_IMP"/>
    <w:basedOn w:val="NormlnIMP"/>
    <w:next w:val="NormlnIMP"/>
    <w:uiPriority w:val="99"/>
    <w:qFormat/>
    <w:pPr>
      <w:jc w:val="center"/>
    </w:pPr>
    <w:rPr>
      <w:b/>
      <w:bCs/>
      <w:sz w:val="32"/>
      <w:szCs w:val="32"/>
    </w:rPr>
  </w:style>
  <w:style w:type="paragraph" w:styleId="WWZkladntext2" w:customStyle="1">
    <w:name w:val="WW-Základní text 2"/>
    <w:basedOn w:val="NormlnIMP"/>
    <w:uiPriority w:val="99"/>
    <w:qFormat/>
    <w:pPr>
      <w:jc w:val="center"/>
    </w:pPr>
    <w:rPr>
      <w:b/>
      <w:bCs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2</Pages>
  <Words>445</Words>
  <Characters>5946</Characters>
  <CharactersWithSpaces>6351</CharactersWithSpaces>
  <Paragraphs>43</Paragraphs>
  <Company>Město Blansko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2018-08-02T08:46:00Z</dcterms:created>
  <dc:creator>Ing. Petr Rizner</dc:creator>
  <dc:description/>
  <dc:language>cs-CZ</dc:language>
  <cp:lastModifiedBy/>
  <cp:lastPrinted>2018-08-03T08:00:00Z</cp:lastPrinted>
  <dcterms:modified xsi:type="dcterms:W3CDTF">2019-05-31T08:32:29Z</dcterms:modified>
  <cp:revision>8</cp:revision>
  <dc:subject/>
  <dc:title>Městský úřad Blansko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Město Blansko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